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039E"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44A1A535" w14:textId="77777777" w:rsidR="008002E9" w:rsidRDefault="008002E9" w:rsidP="008002E9">
      <w:pPr>
        <w:pStyle w:val="NoSpacing"/>
        <w:rPr>
          <w:rFonts w:ascii="Times New Roman" w:hAnsi="Times New Roman" w:cs="Times New Roman"/>
          <w:sz w:val="32"/>
          <w:szCs w:val="32"/>
        </w:rPr>
      </w:pPr>
    </w:p>
    <w:p w14:paraId="084BAFCF" w14:textId="36E9D301"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6A5B4B">
        <w:rPr>
          <w:rFonts w:ascii="Times New Roman" w:hAnsi="Times New Roman" w:cs="Times New Roman"/>
          <w:sz w:val="32"/>
          <w:szCs w:val="32"/>
        </w:rPr>
        <w:t>Kristen Jacobs</w:t>
      </w:r>
      <w:r>
        <w:rPr>
          <w:rFonts w:ascii="Times New Roman" w:hAnsi="Times New Roman" w:cs="Times New Roman"/>
          <w:sz w:val="32"/>
          <w:szCs w:val="32"/>
        </w:rPr>
        <w:t xml:space="preserve">. I’m </w:t>
      </w:r>
      <w:r w:rsidR="006A5B4B">
        <w:rPr>
          <w:rFonts w:ascii="Times New Roman" w:hAnsi="Times New Roman" w:cs="Times New Roman"/>
          <w:sz w:val="32"/>
          <w:szCs w:val="32"/>
        </w:rPr>
        <w:t>a senior auditor</w:t>
      </w:r>
      <w:r w:rsidR="00EE7D16">
        <w:rPr>
          <w:rFonts w:ascii="Times New Roman" w:hAnsi="Times New Roman" w:cs="Times New Roman"/>
          <w:sz w:val="32"/>
          <w:szCs w:val="32"/>
        </w:rPr>
        <w:t xml:space="preserve"> for</w:t>
      </w:r>
      <w:r>
        <w:rPr>
          <w:rFonts w:ascii="Times New Roman" w:hAnsi="Times New Roman" w:cs="Times New Roman"/>
          <w:sz w:val="32"/>
          <w:szCs w:val="32"/>
        </w:rPr>
        <w:t xml:space="preserve"> LLA</w:t>
      </w:r>
      <w:r w:rsidR="001B66C5">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EE7D16">
        <w:rPr>
          <w:rFonts w:ascii="Times New Roman" w:hAnsi="Times New Roman" w:cs="Times New Roman"/>
          <w:sz w:val="32"/>
          <w:szCs w:val="32"/>
        </w:rPr>
        <w:t>Justice Reinvestment Initiative – Savings and Expenditures</w:t>
      </w:r>
      <w:r w:rsidR="0044066A">
        <w:rPr>
          <w:rFonts w:ascii="Times New Roman" w:hAnsi="Times New Roman" w:cs="Times New Roman"/>
          <w:sz w:val="32"/>
          <w:szCs w:val="32"/>
        </w:rPr>
        <w:t>.</w:t>
      </w:r>
      <w:r>
        <w:rPr>
          <w:rFonts w:ascii="Times New Roman" w:hAnsi="Times New Roman" w:cs="Times New Roman"/>
          <w:sz w:val="32"/>
          <w:szCs w:val="32"/>
        </w:rPr>
        <w:t>”</w:t>
      </w:r>
    </w:p>
    <w:p w14:paraId="5AA44B99" w14:textId="77777777" w:rsidR="00F71CAC" w:rsidRPr="006A5B4B" w:rsidRDefault="00F71CAC" w:rsidP="006A5B4B">
      <w:pPr>
        <w:pStyle w:val="NoSpacing"/>
        <w:rPr>
          <w:rFonts w:ascii="Times New Roman" w:hAnsi="Times New Roman" w:cs="Times New Roman"/>
          <w:sz w:val="32"/>
          <w:szCs w:val="32"/>
        </w:rPr>
      </w:pPr>
    </w:p>
    <w:p w14:paraId="35C532F2" w14:textId="54928BEF" w:rsidR="006A5B4B" w:rsidRPr="006A5B4B" w:rsidRDefault="006A5B4B" w:rsidP="006A5B4B">
      <w:pPr>
        <w:pStyle w:val="NoSpacing"/>
        <w:rPr>
          <w:rFonts w:ascii="Times New Roman" w:hAnsi="Times New Roman" w:cs="Times New Roman"/>
          <w:sz w:val="32"/>
          <w:szCs w:val="32"/>
        </w:rPr>
      </w:pPr>
      <w:r w:rsidRPr="006A5B4B">
        <w:rPr>
          <w:rFonts w:ascii="Times New Roman" w:hAnsi="Times New Roman" w:cs="Times New Roman"/>
          <w:sz w:val="32"/>
          <w:szCs w:val="32"/>
        </w:rPr>
        <w:t>The purpose of this report was to determine whether the Department of Correction</w:t>
      </w:r>
      <w:r>
        <w:rPr>
          <w:rFonts w:ascii="Times New Roman" w:hAnsi="Times New Roman" w:cs="Times New Roman"/>
          <w:sz w:val="32"/>
          <w:szCs w:val="32"/>
        </w:rPr>
        <w:t xml:space="preserve">s – or </w:t>
      </w:r>
      <w:r w:rsidRPr="006A5B4B">
        <w:rPr>
          <w:rFonts w:ascii="Times New Roman" w:hAnsi="Times New Roman" w:cs="Times New Roman"/>
          <w:sz w:val="32"/>
          <w:szCs w:val="32"/>
        </w:rPr>
        <w:t>DOC</w:t>
      </w:r>
      <w:r>
        <w:rPr>
          <w:rFonts w:ascii="Times New Roman" w:hAnsi="Times New Roman" w:cs="Times New Roman"/>
          <w:sz w:val="32"/>
          <w:szCs w:val="32"/>
        </w:rPr>
        <w:t xml:space="preserve"> –</w:t>
      </w:r>
      <w:r w:rsidRPr="006A5B4B">
        <w:rPr>
          <w:rFonts w:ascii="Times New Roman" w:hAnsi="Times New Roman" w:cs="Times New Roman"/>
          <w:sz w:val="32"/>
          <w:szCs w:val="32"/>
        </w:rPr>
        <w:t xml:space="preserve"> correctly calculated the savings from the </w:t>
      </w:r>
      <w:r>
        <w:rPr>
          <w:rFonts w:ascii="Times New Roman" w:hAnsi="Times New Roman" w:cs="Times New Roman"/>
          <w:sz w:val="32"/>
          <w:szCs w:val="32"/>
        </w:rPr>
        <w:t>Justice Reinvestment I</w:t>
      </w:r>
      <w:r w:rsidRPr="006A5B4B">
        <w:rPr>
          <w:rFonts w:ascii="Times New Roman" w:hAnsi="Times New Roman" w:cs="Times New Roman"/>
          <w:sz w:val="32"/>
          <w:szCs w:val="32"/>
        </w:rPr>
        <w:t xml:space="preserve">nitiative </w:t>
      </w:r>
      <w:r>
        <w:rPr>
          <w:rFonts w:ascii="Times New Roman" w:hAnsi="Times New Roman" w:cs="Times New Roman"/>
          <w:sz w:val="32"/>
          <w:szCs w:val="32"/>
        </w:rPr>
        <w:t xml:space="preserve">– or JRI – </w:t>
      </w:r>
      <w:r w:rsidRPr="006A5B4B">
        <w:rPr>
          <w:rFonts w:ascii="Times New Roman" w:hAnsi="Times New Roman" w:cs="Times New Roman"/>
          <w:sz w:val="32"/>
          <w:szCs w:val="32"/>
        </w:rPr>
        <w:t xml:space="preserve">and how DOC, the Louisiana Commission on Law Enforcement, and the Office of Juvenile Justice spent their JRI funds.  </w:t>
      </w:r>
    </w:p>
    <w:p w14:paraId="69403EC2" w14:textId="77777777" w:rsidR="006A5B4B" w:rsidRPr="006A5B4B" w:rsidRDefault="006A5B4B" w:rsidP="006A5B4B">
      <w:pPr>
        <w:pStyle w:val="NoSpacing"/>
        <w:rPr>
          <w:rFonts w:ascii="Times New Roman" w:hAnsi="Times New Roman" w:cs="Times New Roman"/>
          <w:b/>
          <w:sz w:val="32"/>
          <w:szCs w:val="32"/>
        </w:rPr>
      </w:pPr>
      <w:bookmarkStart w:id="0" w:name="_Hlk129933277"/>
    </w:p>
    <w:p w14:paraId="60B4984D" w14:textId="5714380A" w:rsidR="006A5B4B" w:rsidRPr="006A5B4B" w:rsidRDefault="006A5B4B" w:rsidP="006A5B4B">
      <w:pPr>
        <w:pStyle w:val="NoSpacing"/>
        <w:rPr>
          <w:rFonts w:ascii="Times New Roman" w:hAnsi="Times New Roman" w:cs="Times New Roman"/>
          <w:sz w:val="32"/>
          <w:szCs w:val="32"/>
        </w:rPr>
      </w:pPr>
      <w:r w:rsidRPr="006A5B4B">
        <w:rPr>
          <w:rFonts w:ascii="Times New Roman" w:hAnsi="Times New Roman" w:cs="Times New Roman"/>
          <w:sz w:val="32"/>
          <w:szCs w:val="32"/>
        </w:rPr>
        <w:t>We found that DOC made data entry errors that overstated total actual JRI savings by $202,714</w:t>
      </w:r>
      <w:r>
        <w:rPr>
          <w:rFonts w:ascii="Times New Roman" w:hAnsi="Times New Roman" w:cs="Times New Roman"/>
          <w:sz w:val="32"/>
          <w:szCs w:val="32"/>
        </w:rPr>
        <w:t xml:space="preserve"> dollars</w:t>
      </w:r>
      <w:r w:rsidRPr="006A5B4B">
        <w:rPr>
          <w:rFonts w:ascii="Times New Roman" w:hAnsi="Times New Roman" w:cs="Times New Roman"/>
          <w:sz w:val="32"/>
          <w:szCs w:val="32"/>
        </w:rPr>
        <w:t xml:space="preserve">, or </w:t>
      </w:r>
      <w:r>
        <w:rPr>
          <w:rFonts w:ascii="Times New Roman" w:hAnsi="Times New Roman" w:cs="Times New Roman"/>
          <w:sz w:val="32"/>
          <w:szCs w:val="32"/>
        </w:rPr>
        <w:t>one-half percent</w:t>
      </w:r>
      <w:r w:rsidRPr="006A5B4B">
        <w:rPr>
          <w:rFonts w:ascii="Times New Roman" w:hAnsi="Times New Roman" w:cs="Times New Roman"/>
          <w:sz w:val="32"/>
          <w:szCs w:val="32"/>
        </w:rPr>
        <w:t xml:space="preserve">, of the </w:t>
      </w:r>
      <w:r>
        <w:rPr>
          <w:rFonts w:ascii="Times New Roman" w:hAnsi="Times New Roman" w:cs="Times New Roman"/>
          <w:sz w:val="32"/>
          <w:szCs w:val="32"/>
        </w:rPr>
        <w:t xml:space="preserve">$37.8 million dollars </w:t>
      </w:r>
      <w:r w:rsidRPr="006A5B4B">
        <w:rPr>
          <w:rFonts w:ascii="Times New Roman" w:hAnsi="Times New Roman" w:cs="Times New Roman"/>
          <w:sz w:val="32"/>
          <w:szCs w:val="32"/>
        </w:rPr>
        <w:t>in savings the department calculated.</w:t>
      </w:r>
      <w:r w:rsidRPr="006A5B4B">
        <w:rPr>
          <w:rFonts w:ascii="Times New Roman" w:hAnsi="Times New Roman" w:cs="Times New Roman"/>
          <w:b/>
          <w:sz w:val="32"/>
          <w:szCs w:val="32"/>
        </w:rPr>
        <w:t xml:space="preserve"> </w:t>
      </w:r>
      <w:bookmarkEnd w:id="0"/>
    </w:p>
    <w:p w14:paraId="0B43BD88" w14:textId="77777777" w:rsidR="006A5B4B" w:rsidRPr="006A5B4B" w:rsidRDefault="006A5B4B" w:rsidP="006A5B4B">
      <w:pPr>
        <w:pStyle w:val="NoSpacing"/>
        <w:rPr>
          <w:rFonts w:ascii="Times New Roman" w:hAnsi="Times New Roman" w:cs="Times New Roman"/>
          <w:b/>
          <w:sz w:val="32"/>
          <w:szCs w:val="32"/>
        </w:rPr>
      </w:pPr>
    </w:p>
    <w:p w14:paraId="7F44CFCE" w14:textId="791B243A" w:rsidR="007506D8" w:rsidRDefault="006A5B4B" w:rsidP="006A5B4B">
      <w:pPr>
        <w:pStyle w:val="NoSpacing"/>
        <w:rPr>
          <w:rFonts w:ascii="Times New Roman" w:hAnsi="Times New Roman" w:cs="Times New Roman"/>
          <w:sz w:val="32"/>
          <w:szCs w:val="32"/>
        </w:rPr>
      </w:pPr>
      <w:bookmarkStart w:id="1" w:name="_Hlk129933475"/>
      <w:r w:rsidRPr="006A5B4B">
        <w:rPr>
          <w:rFonts w:ascii="Times New Roman" w:hAnsi="Times New Roman" w:cs="Times New Roman"/>
          <w:sz w:val="32"/>
          <w:szCs w:val="32"/>
        </w:rPr>
        <w:t xml:space="preserve">In addition, during fiscal years 2019 through 2022, DOC spent $39.7 million </w:t>
      </w:r>
      <w:r>
        <w:rPr>
          <w:rFonts w:ascii="Times New Roman" w:hAnsi="Times New Roman" w:cs="Times New Roman"/>
          <w:sz w:val="32"/>
          <w:szCs w:val="32"/>
        </w:rPr>
        <w:t xml:space="preserve">dollars – or </w:t>
      </w:r>
      <w:r w:rsidRPr="006A5B4B">
        <w:rPr>
          <w:rFonts w:ascii="Times New Roman" w:hAnsi="Times New Roman" w:cs="Times New Roman"/>
          <w:sz w:val="32"/>
          <w:szCs w:val="32"/>
        </w:rPr>
        <w:t>72.7</w:t>
      </w:r>
      <w:r>
        <w:rPr>
          <w:rFonts w:ascii="Times New Roman" w:hAnsi="Times New Roman" w:cs="Times New Roman"/>
          <w:sz w:val="32"/>
          <w:szCs w:val="32"/>
        </w:rPr>
        <w:t xml:space="preserve"> percent – </w:t>
      </w:r>
      <w:r w:rsidRPr="006A5B4B">
        <w:rPr>
          <w:rFonts w:ascii="Times New Roman" w:hAnsi="Times New Roman" w:cs="Times New Roman"/>
          <w:sz w:val="32"/>
          <w:szCs w:val="32"/>
        </w:rPr>
        <w:t>of its $54.6</w:t>
      </w:r>
      <w:r>
        <w:rPr>
          <w:rFonts w:ascii="Times New Roman" w:hAnsi="Times New Roman" w:cs="Times New Roman"/>
          <w:sz w:val="32"/>
          <w:szCs w:val="32"/>
        </w:rPr>
        <w:t>-</w:t>
      </w:r>
      <w:r w:rsidRPr="006A5B4B">
        <w:rPr>
          <w:rFonts w:ascii="Times New Roman" w:hAnsi="Times New Roman" w:cs="Times New Roman"/>
          <w:sz w:val="32"/>
          <w:szCs w:val="32"/>
        </w:rPr>
        <w:t>million</w:t>
      </w:r>
      <w:r>
        <w:rPr>
          <w:rFonts w:ascii="Times New Roman" w:hAnsi="Times New Roman" w:cs="Times New Roman"/>
          <w:sz w:val="32"/>
          <w:szCs w:val="32"/>
        </w:rPr>
        <w:t xml:space="preserve">-dollar </w:t>
      </w:r>
      <w:r w:rsidRPr="006A5B4B">
        <w:rPr>
          <w:rFonts w:ascii="Times New Roman" w:hAnsi="Times New Roman" w:cs="Times New Roman"/>
          <w:sz w:val="32"/>
          <w:szCs w:val="32"/>
        </w:rPr>
        <w:t>JRI allocation on efforts to enhance reentry services and reduce recidivism</w:t>
      </w:r>
      <w:r w:rsidR="00CA2CD7">
        <w:rPr>
          <w:rFonts w:ascii="Times New Roman" w:hAnsi="Times New Roman" w:cs="Times New Roman"/>
          <w:sz w:val="32"/>
          <w:szCs w:val="32"/>
        </w:rPr>
        <w:t xml:space="preserve">, such as community incentive grants, specialty courts, reentry centers in local correctional facilities, and day reporting centers </w:t>
      </w:r>
      <w:r w:rsidR="0008622A">
        <w:rPr>
          <w:rFonts w:ascii="Times New Roman" w:hAnsi="Times New Roman" w:cs="Times New Roman"/>
          <w:sz w:val="32"/>
          <w:szCs w:val="32"/>
        </w:rPr>
        <w:t>for those on probation or parole</w:t>
      </w:r>
      <w:r w:rsidRPr="006A5B4B">
        <w:rPr>
          <w:rFonts w:ascii="Times New Roman" w:hAnsi="Times New Roman" w:cs="Times New Roman"/>
          <w:sz w:val="32"/>
          <w:szCs w:val="32"/>
        </w:rPr>
        <w:t>.</w:t>
      </w:r>
    </w:p>
    <w:p w14:paraId="248522E7" w14:textId="77777777" w:rsidR="007506D8" w:rsidRDefault="007506D8" w:rsidP="006A5B4B">
      <w:pPr>
        <w:pStyle w:val="NoSpacing"/>
        <w:rPr>
          <w:rFonts w:ascii="Times New Roman" w:hAnsi="Times New Roman" w:cs="Times New Roman"/>
          <w:sz w:val="32"/>
          <w:szCs w:val="32"/>
        </w:rPr>
      </w:pPr>
    </w:p>
    <w:p w14:paraId="40CAD20A" w14:textId="0DE4FB30" w:rsidR="006A5B4B" w:rsidRPr="007506D8" w:rsidRDefault="006A5B4B" w:rsidP="006A5B4B">
      <w:pPr>
        <w:pStyle w:val="NoSpacing"/>
        <w:rPr>
          <w:rFonts w:ascii="Times New Roman" w:hAnsi="Times New Roman" w:cs="Times New Roman"/>
          <w:sz w:val="32"/>
          <w:szCs w:val="32"/>
        </w:rPr>
      </w:pPr>
      <w:r w:rsidRPr="006A5B4B">
        <w:rPr>
          <w:rFonts w:ascii="Times New Roman" w:hAnsi="Times New Roman" w:cs="Times New Roman"/>
          <w:sz w:val="32"/>
          <w:szCs w:val="32"/>
        </w:rPr>
        <w:t>Over this same period, DOC did not spend $8.3 million</w:t>
      </w:r>
      <w:r>
        <w:rPr>
          <w:rFonts w:ascii="Times New Roman" w:hAnsi="Times New Roman" w:cs="Times New Roman"/>
          <w:sz w:val="32"/>
          <w:szCs w:val="32"/>
        </w:rPr>
        <w:t xml:space="preserve"> – or </w:t>
      </w:r>
      <w:r w:rsidRPr="006A5B4B">
        <w:rPr>
          <w:rFonts w:ascii="Times New Roman" w:hAnsi="Times New Roman" w:cs="Times New Roman"/>
          <w:sz w:val="32"/>
          <w:szCs w:val="32"/>
        </w:rPr>
        <w:t>15.3</w:t>
      </w:r>
      <w:r>
        <w:rPr>
          <w:rFonts w:ascii="Times New Roman" w:hAnsi="Times New Roman" w:cs="Times New Roman"/>
          <w:sz w:val="32"/>
          <w:szCs w:val="32"/>
        </w:rPr>
        <w:t xml:space="preserve"> percent –</w:t>
      </w:r>
      <w:r w:rsidRPr="006A5B4B">
        <w:rPr>
          <w:rFonts w:ascii="Times New Roman" w:hAnsi="Times New Roman" w:cs="Times New Roman"/>
          <w:sz w:val="32"/>
          <w:szCs w:val="32"/>
        </w:rPr>
        <w:t xml:space="preserve"> so these funds reverted to the state general fund. </w:t>
      </w:r>
      <w:bookmarkEnd w:id="1"/>
    </w:p>
    <w:p w14:paraId="3FE895FC" w14:textId="77777777" w:rsidR="006A5B4B" w:rsidRPr="006A5B4B" w:rsidRDefault="006A5B4B" w:rsidP="006A5B4B">
      <w:pPr>
        <w:pStyle w:val="NoSpacing"/>
        <w:rPr>
          <w:rFonts w:ascii="Times New Roman" w:hAnsi="Times New Roman" w:cs="Times New Roman"/>
          <w:b/>
          <w:sz w:val="32"/>
          <w:szCs w:val="32"/>
        </w:rPr>
      </w:pPr>
    </w:p>
    <w:p w14:paraId="569DABBB" w14:textId="0BCCDF9E" w:rsidR="007506D8" w:rsidRPr="00CA2CD7" w:rsidRDefault="006A5B4B" w:rsidP="006A5B4B">
      <w:pPr>
        <w:pStyle w:val="NoSpacing"/>
        <w:rPr>
          <w:rFonts w:ascii="Times New Roman" w:hAnsi="Times New Roman" w:cs="Times New Roman"/>
          <w:sz w:val="32"/>
          <w:szCs w:val="32"/>
        </w:rPr>
      </w:pPr>
      <w:bookmarkStart w:id="2" w:name="_Hlk129933548"/>
      <w:r w:rsidRPr="006A5B4B">
        <w:rPr>
          <w:rFonts w:ascii="Times New Roman" w:hAnsi="Times New Roman" w:cs="Times New Roman"/>
          <w:sz w:val="32"/>
          <w:szCs w:val="32"/>
        </w:rPr>
        <w:t xml:space="preserve">We found as well that during fiscal years 2019 through 2022, </w:t>
      </w:r>
      <w:r>
        <w:rPr>
          <w:rFonts w:ascii="Times New Roman" w:hAnsi="Times New Roman" w:cs="Times New Roman"/>
          <w:sz w:val="32"/>
          <w:szCs w:val="32"/>
        </w:rPr>
        <w:t xml:space="preserve">the Louisiana Commission on Law Enforcement – or LCLE – </w:t>
      </w:r>
      <w:r w:rsidRPr="006A5B4B">
        <w:rPr>
          <w:rFonts w:ascii="Times New Roman" w:hAnsi="Times New Roman" w:cs="Times New Roman"/>
          <w:sz w:val="32"/>
          <w:szCs w:val="32"/>
        </w:rPr>
        <w:t xml:space="preserve">spent $13.1 million </w:t>
      </w:r>
      <w:r>
        <w:rPr>
          <w:rFonts w:ascii="Times New Roman" w:hAnsi="Times New Roman" w:cs="Times New Roman"/>
          <w:sz w:val="32"/>
          <w:szCs w:val="32"/>
        </w:rPr>
        <w:t xml:space="preserve">dollars </w:t>
      </w:r>
      <w:r w:rsidRPr="006A5B4B">
        <w:rPr>
          <w:rFonts w:ascii="Times New Roman" w:hAnsi="Times New Roman" w:cs="Times New Roman"/>
          <w:sz w:val="32"/>
          <w:szCs w:val="32"/>
        </w:rPr>
        <w:t>in JRI funds on services for crime victims</w:t>
      </w:r>
      <w:r w:rsidR="00CA2CD7">
        <w:rPr>
          <w:rFonts w:ascii="Times New Roman" w:hAnsi="Times New Roman" w:cs="Times New Roman"/>
          <w:sz w:val="32"/>
          <w:szCs w:val="32"/>
        </w:rPr>
        <w:t>, such as reparations for crime victims, housing for domestic violence victims, and crime lab funding.</w:t>
      </w:r>
    </w:p>
    <w:p w14:paraId="0BE4F88A" w14:textId="77777777" w:rsidR="007506D8" w:rsidRDefault="007506D8" w:rsidP="006A5B4B">
      <w:pPr>
        <w:pStyle w:val="NoSpacing"/>
        <w:rPr>
          <w:rFonts w:ascii="Times New Roman" w:hAnsi="Times New Roman" w:cs="Times New Roman"/>
          <w:sz w:val="32"/>
          <w:szCs w:val="32"/>
        </w:rPr>
      </w:pPr>
    </w:p>
    <w:p w14:paraId="58CEC1E8" w14:textId="79D217B8" w:rsidR="006A5B4B" w:rsidRPr="006A5B4B" w:rsidRDefault="006A5B4B" w:rsidP="006A5B4B">
      <w:pPr>
        <w:pStyle w:val="NoSpacing"/>
        <w:rPr>
          <w:rFonts w:ascii="Times New Roman" w:hAnsi="Times New Roman" w:cs="Times New Roman"/>
          <w:b/>
          <w:sz w:val="32"/>
          <w:szCs w:val="32"/>
        </w:rPr>
      </w:pPr>
      <w:r w:rsidRPr="006A5B4B">
        <w:rPr>
          <w:rFonts w:ascii="Times New Roman" w:hAnsi="Times New Roman" w:cs="Times New Roman"/>
          <w:sz w:val="32"/>
          <w:szCs w:val="32"/>
        </w:rPr>
        <w:lastRenderedPageBreak/>
        <w:t xml:space="preserve">LCLE also carried forward $243,447 </w:t>
      </w:r>
      <w:r>
        <w:rPr>
          <w:rFonts w:ascii="Times New Roman" w:hAnsi="Times New Roman" w:cs="Times New Roman"/>
          <w:sz w:val="32"/>
          <w:szCs w:val="32"/>
        </w:rPr>
        <w:t xml:space="preserve">dollars </w:t>
      </w:r>
      <w:r w:rsidRPr="006A5B4B">
        <w:rPr>
          <w:rFonts w:ascii="Times New Roman" w:hAnsi="Times New Roman" w:cs="Times New Roman"/>
          <w:sz w:val="32"/>
          <w:szCs w:val="32"/>
        </w:rPr>
        <w:t xml:space="preserve">into fiscal year 2023 for the Capitol Area Family Justice Center, and it did not spend $121,853 </w:t>
      </w:r>
      <w:r>
        <w:rPr>
          <w:rFonts w:ascii="Times New Roman" w:hAnsi="Times New Roman" w:cs="Times New Roman"/>
          <w:sz w:val="32"/>
          <w:szCs w:val="32"/>
        </w:rPr>
        <w:t xml:space="preserve">dollars </w:t>
      </w:r>
      <w:r w:rsidRPr="006A5B4B">
        <w:rPr>
          <w:rFonts w:ascii="Times New Roman" w:hAnsi="Times New Roman" w:cs="Times New Roman"/>
          <w:sz w:val="32"/>
          <w:szCs w:val="32"/>
        </w:rPr>
        <w:t>of its JRI allocation for those years.</w:t>
      </w:r>
      <w:r w:rsidRPr="006A5B4B">
        <w:rPr>
          <w:rFonts w:ascii="Times New Roman" w:hAnsi="Times New Roman" w:cs="Times New Roman"/>
          <w:b/>
          <w:sz w:val="32"/>
          <w:szCs w:val="32"/>
        </w:rPr>
        <w:t xml:space="preserve"> </w:t>
      </w:r>
      <w:bookmarkEnd w:id="2"/>
    </w:p>
    <w:p w14:paraId="0EF1C790" w14:textId="77777777" w:rsidR="006A5B4B" w:rsidRPr="006A5B4B" w:rsidRDefault="006A5B4B" w:rsidP="006A5B4B">
      <w:pPr>
        <w:pStyle w:val="NoSpacing"/>
        <w:rPr>
          <w:rFonts w:ascii="Times New Roman" w:hAnsi="Times New Roman" w:cs="Times New Roman"/>
          <w:b/>
          <w:sz w:val="32"/>
          <w:szCs w:val="32"/>
        </w:rPr>
      </w:pPr>
    </w:p>
    <w:p w14:paraId="55CB18DC" w14:textId="77777777" w:rsidR="007506D8" w:rsidRDefault="006A5B4B" w:rsidP="006A5B4B">
      <w:pPr>
        <w:pStyle w:val="NoSpacing"/>
        <w:rPr>
          <w:rFonts w:ascii="Times New Roman" w:hAnsi="Times New Roman" w:cs="Times New Roman"/>
          <w:sz w:val="32"/>
          <w:szCs w:val="32"/>
        </w:rPr>
      </w:pPr>
      <w:r w:rsidRPr="006A5B4B">
        <w:rPr>
          <w:rFonts w:ascii="Times New Roman" w:hAnsi="Times New Roman" w:cs="Times New Roman"/>
          <w:sz w:val="32"/>
          <w:szCs w:val="32"/>
        </w:rPr>
        <w:t xml:space="preserve">Additionally, we found that during fiscal years 2020 through 2022, </w:t>
      </w:r>
      <w:r>
        <w:rPr>
          <w:rFonts w:ascii="Times New Roman" w:hAnsi="Times New Roman" w:cs="Times New Roman"/>
          <w:sz w:val="32"/>
          <w:szCs w:val="32"/>
        </w:rPr>
        <w:t>the Office of Juvenile Justice – or OJJ –</w:t>
      </w:r>
      <w:r w:rsidRPr="006A5B4B">
        <w:rPr>
          <w:rFonts w:ascii="Times New Roman" w:hAnsi="Times New Roman" w:cs="Times New Roman"/>
          <w:sz w:val="32"/>
          <w:szCs w:val="32"/>
        </w:rPr>
        <w:t xml:space="preserve"> spent $4.5 million </w:t>
      </w:r>
      <w:r>
        <w:rPr>
          <w:rFonts w:ascii="Times New Roman" w:hAnsi="Times New Roman" w:cs="Times New Roman"/>
          <w:sz w:val="32"/>
          <w:szCs w:val="32"/>
        </w:rPr>
        <w:t xml:space="preserve">dollars </w:t>
      </w:r>
      <w:r w:rsidRPr="006A5B4B">
        <w:rPr>
          <w:rFonts w:ascii="Times New Roman" w:hAnsi="Times New Roman" w:cs="Times New Roman"/>
          <w:sz w:val="32"/>
          <w:szCs w:val="32"/>
        </w:rPr>
        <w:t xml:space="preserve">of JRI funds on alternatives to detention contracts, $4.7 million </w:t>
      </w:r>
      <w:r>
        <w:rPr>
          <w:rFonts w:ascii="Times New Roman" w:hAnsi="Times New Roman" w:cs="Times New Roman"/>
          <w:sz w:val="32"/>
          <w:szCs w:val="32"/>
        </w:rPr>
        <w:t xml:space="preserve">dollars </w:t>
      </w:r>
      <w:r w:rsidRPr="006A5B4B">
        <w:rPr>
          <w:rFonts w:ascii="Times New Roman" w:hAnsi="Times New Roman" w:cs="Times New Roman"/>
          <w:sz w:val="32"/>
          <w:szCs w:val="32"/>
        </w:rPr>
        <w:t xml:space="preserve">on diversion programs, and $4 million </w:t>
      </w:r>
      <w:r>
        <w:rPr>
          <w:rFonts w:ascii="Times New Roman" w:hAnsi="Times New Roman" w:cs="Times New Roman"/>
          <w:sz w:val="32"/>
          <w:szCs w:val="32"/>
        </w:rPr>
        <w:t xml:space="preserve">dollars </w:t>
      </w:r>
      <w:r w:rsidRPr="006A5B4B">
        <w:rPr>
          <w:rFonts w:ascii="Times New Roman" w:hAnsi="Times New Roman" w:cs="Times New Roman"/>
          <w:sz w:val="32"/>
          <w:szCs w:val="32"/>
        </w:rPr>
        <w:t xml:space="preserve">on its non-secure residential program. </w:t>
      </w:r>
    </w:p>
    <w:p w14:paraId="7CC3925A" w14:textId="77777777" w:rsidR="007506D8" w:rsidRDefault="007506D8" w:rsidP="006A5B4B">
      <w:pPr>
        <w:pStyle w:val="NoSpacing"/>
        <w:rPr>
          <w:rFonts w:ascii="Times New Roman" w:hAnsi="Times New Roman" w:cs="Times New Roman"/>
          <w:sz w:val="32"/>
          <w:szCs w:val="32"/>
        </w:rPr>
      </w:pPr>
    </w:p>
    <w:p w14:paraId="592855A5" w14:textId="6B85881C" w:rsidR="007C6244" w:rsidRPr="006A5B4B" w:rsidRDefault="006A5B4B" w:rsidP="006A5B4B">
      <w:pPr>
        <w:pStyle w:val="NoSpacing"/>
        <w:rPr>
          <w:rFonts w:ascii="Times New Roman" w:hAnsi="Times New Roman" w:cs="Times New Roman"/>
          <w:sz w:val="32"/>
          <w:szCs w:val="32"/>
        </w:rPr>
      </w:pPr>
      <w:r w:rsidRPr="006A5B4B">
        <w:rPr>
          <w:rFonts w:ascii="Times New Roman" w:hAnsi="Times New Roman" w:cs="Times New Roman"/>
          <w:sz w:val="32"/>
          <w:szCs w:val="32"/>
        </w:rPr>
        <w:t>Any budgeted funds not spent on alternatives to detention or diversion programs were moved to cover non-secure residential costs.</w:t>
      </w:r>
    </w:p>
    <w:p w14:paraId="7B6A917A" w14:textId="77777777" w:rsidR="00AB1CDE" w:rsidRPr="006A5B4B" w:rsidRDefault="00AB1CDE" w:rsidP="006A5B4B">
      <w:pPr>
        <w:pStyle w:val="NoSpacing"/>
        <w:rPr>
          <w:rFonts w:ascii="Times New Roman" w:hAnsi="Times New Roman" w:cs="Times New Roman"/>
          <w:sz w:val="32"/>
          <w:szCs w:val="32"/>
        </w:rPr>
      </w:pPr>
    </w:p>
    <w:p w14:paraId="425BDCCC" w14:textId="7DCBB6BB" w:rsidR="00B36FFF" w:rsidRDefault="00AB1CDE"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7506D8">
        <w:rPr>
          <w:rFonts w:ascii="Times New Roman" w:hAnsi="Times New Roman" w:cs="Times New Roman"/>
          <w:sz w:val="32"/>
          <w:szCs w:val="32"/>
        </w:rPr>
        <w:t>six</w:t>
      </w:r>
      <w:r w:rsidR="00F71CAC" w:rsidRPr="007C6244">
        <w:rPr>
          <w:rFonts w:ascii="Times New Roman" w:hAnsi="Times New Roman" w:cs="Times New Roman"/>
          <w:sz w:val="32"/>
          <w:szCs w:val="32"/>
        </w:rPr>
        <w:t xml:space="preserve"> recommendations</w:t>
      </w:r>
      <w:r w:rsidR="007506D8">
        <w:rPr>
          <w:rFonts w:ascii="Times New Roman" w:hAnsi="Times New Roman" w:cs="Times New Roman"/>
          <w:sz w:val="32"/>
          <w:szCs w:val="32"/>
        </w:rPr>
        <w:t xml:space="preserve"> – four for the Department of Corrections and one each for the Louisiana Commission on Law Enforcement and the Office of Juvenile Justice</w:t>
      </w:r>
      <w:r w:rsidRPr="007C6244">
        <w:rPr>
          <w:rFonts w:ascii="Times New Roman" w:hAnsi="Times New Roman" w:cs="Times New Roman"/>
          <w:sz w:val="32"/>
          <w:szCs w:val="32"/>
        </w:rPr>
        <w:t>.</w:t>
      </w:r>
    </w:p>
    <w:p w14:paraId="5932521A" w14:textId="64F390A7" w:rsidR="00B36FFF" w:rsidRDefault="00B36FFF" w:rsidP="007506D8">
      <w:pPr>
        <w:pStyle w:val="NoSpacing"/>
        <w:rPr>
          <w:rFonts w:ascii="Times New Roman" w:hAnsi="Times New Roman" w:cs="Times New Roman"/>
          <w:sz w:val="32"/>
          <w:szCs w:val="32"/>
        </w:rPr>
      </w:pPr>
    </w:p>
    <w:p w14:paraId="6F014A6F" w14:textId="124BA986" w:rsidR="007506D8" w:rsidRDefault="007506D8" w:rsidP="007506D8">
      <w:pPr>
        <w:pStyle w:val="NoSpacing"/>
        <w:rPr>
          <w:rFonts w:ascii="Times New Roman" w:hAnsi="Times New Roman" w:cs="Times New Roman"/>
          <w:sz w:val="32"/>
          <w:szCs w:val="32"/>
        </w:rPr>
      </w:pPr>
      <w:r>
        <w:rPr>
          <w:rFonts w:ascii="Times New Roman" w:hAnsi="Times New Roman" w:cs="Times New Roman"/>
          <w:sz w:val="32"/>
          <w:szCs w:val="32"/>
        </w:rPr>
        <w:t>We recommended that DOC develop policies and procedures for calculating JRI savings and develop a specific, routine review process for the savings calculation to ensure its accuracy.</w:t>
      </w:r>
    </w:p>
    <w:p w14:paraId="2AB2AA3C" w14:textId="23397EF7" w:rsidR="007506D8" w:rsidRDefault="007506D8" w:rsidP="007506D8">
      <w:pPr>
        <w:pStyle w:val="NoSpacing"/>
        <w:rPr>
          <w:rFonts w:ascii="Times New Roman" w:hAnsi="Times New Roman" w:cs="Times New Roman"/>
          <w:sz w:val="32"/>
          <w:szCs w:val="32"/>
        </w:rPr>
      </w:pPr>
    </w:p>
    <w:p w14:paraId="6FC881ED" w14:textId="71BA3D3C" w:rsidR="007506D8" w:rsidRPr="007506D8" w:rsidRDefault="007506D8" w:rsidP="007506D8">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that DOC include actual expenditures in JRI annual reports and assign unique identifiers for its reinvestment budget categories to better track its spending. </w:t>
      </w:r>
    </w:p>
    <w:p w14:paraId="36B8D9F3" w14:textId="10CC0A3B" w:rsidR="006A5B4B" w:rsidRPr="007506D8" w:rsidRDefault="006A5B4B" w:rsidP="007506D8">
      <w:pPr>
        <w:pStyle w:val="NoSpacing"/>
        <w:rPr>
          <w:rFonts w:ascii="Times New Roman" w:hAnsi="Times New Roman" w:cs="Times New Roman"/>
          <w:sz w:val="32"/>
          <w:szCs w:val="32"/>
        </w:rPr>
      </w:pPr>
      <w:r w:rsidRPr="007506D8">
        <w:rPr>
          <w:rFonts w:ascii="Times New Roman" w:hAnsi="Times New Roman" w:cs="Times New Roman"/>
          <w:sz w:val="32"/>
          <w:szCs w:val="32"/>
        </w:rPr>
        <w:t xml:space="preserve"> </w:t>
      </w:r>
    </w:p>
    <w:p w14:paraId="480C1893" w14:textId="1797D379" w:rsidR="006A5B4B" w:rsidRPr="007506D8" w:rsidRDefault="007506D8" w:rsidP="007506D8">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LCLE and OJJ, in conjunction with DOC, include actual expenditures in JRI annual reports.</w:t>
      </w:r>
    </w:p>
    <w:p w14:paraId="538F9276" w14:textId="77777777" w:rsidR="007506D8" w:rsidRPr="007506D8" w:rsidRDefault="007506D8" w:rsidP="007506D8">
      <w:pPr>
        <w:pStyle w:val="NoSpacing"/>
        <w:rPr>
          <w:rFonts w:ascii="Times New Roman" w:hAnsi="Times New Roman" w:cs="Times New Roman"/>
          <w:sz w:val="32"/>
          <w:szCs w:val="32"/>
        </w:rPr>
      </w:pPr>
    </w:p>
    <w:p w14:paraId="5090BDBD" w14:textId="0ECDF055" w:rsidR="00EE14BD" w:rsidRPr="00DA6B5E" w:rsidRDefault="00EE14BD" w:rsidP="00DA6B5E">
      <w:pPr>
        <w:pStyle w:val="NoSpacing"/>
        <w:rPr>
          <w:rFonts w:ascii="Times New Roman" w:hAnsi="Times New Roman" w:cs="Times New Roman"/>
          <w:sz w:val="32"/>
          <w:szCs w:val="32"/>
        </w:rPr>
      </w:pPr>
      <w:r>
        <w:rPr>
          <w:rFonts w:ascii="Times New Roman" w:hAnsi="Times New Roman" w:cs="Times New Roman"/>
          <w:sz w:val="32"/>
          <w:szCs w:val="32"/>
        </w:rPr>
        <w:t xml:space="preserve">As part of their responses, which are included in the report as Appendix A, </w:t>
      </w:r>
      <w:r w:rsidR="007506D8">
        <w:rPr>
          <w:rFonts w:ascii="Times New Roman" w:hAnsi="Times New Roman" w:cs="Times New Roman"/>
          <w:sz w:val="32"/>
          <w:szCs w:val="32"/>
        </w:rPr>
        <w:t xml:space="preserve">DOC, LCLE, and OJJ all </w:t>
      </w:r>
      <w:r>
        <w:rPr>
          <w:rFonts w:ascii="Times New Roman" w:hAnsi="Times New Roman" w:cs="Times New Roman"/>
          <w:sz w:val="32"/>
          <w:szCs w:val="32"/>
        </w:rPr>
        <w:t>agreed with the recommendations that pertain to them.</w:t>
      </w:r>
    </w:p>
    <w:p w14:paraId="09186C52" w14:textId="77777777" w:rsidR="00C10DA7" w:rsidRPr="007C0D80" w:rsidRDefault="00C10DA7" w:rsidP="007C0D80">
      <w:pPr>
        <w:pStyle w:val="NoSpacing"/>
        <w:rPr>
          <w:rFonts w:ascii="Times New Roman" w:hAnsi="Times New Roman" w:cs="Times New Roman"/>
          <w:sz w:val="32"/>
          <w:szCs w:val="32"/>
        </w:rPr>
      </w:pPr>
    </w:p>
    <w:p w14:paraId="4E0058F9"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7E622823"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36E41C4E" w14:textId="77777777" w:rsidR="0011165B"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lastRenderedPageBreak/>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7DC9A7CF" w14:textId="77777777" w:rsidR="0011165B" w:rsidRDefault="0011165B" w:rsidP="001D4AA7">
      <w:pPr>
        <w:pStyle w:val="NoSpacing"/>
        <w:rPr>
          <w:rFonts w:ascii="Times New Roman" w:eastAsia="Times New Roman" w:hAnsi="Times New Roman" w:cs="Times New Roman"/>
          <w:i/>
          <w:color w:val="000000"/>
          <w:sz w:val="32"/>
          <w:szCs w:val="32"/>
        </w:rPr>
      </w:pPr>
    </w:p>
    <w:p w14:paraId="4EC7B6E6" w14:textId="681EB9C5" w:rsidR="001D4AA7" w:rsidRPr="0035585A" w:rsidRDefault="001D4AA7" w:rsidP="001D4AA7">
      <w:pPr>
        <w:pStyle w:val="NoSpacing"/>
        <w:rPr>
          <w:rFonts w:ascii="Times New Roman" w:eastAsia="Times New Roman" w:hAnsi="Times New Roman" w:cs="Times New Roman"/>
          <w:i/>
          <w:color w:val="000000"/>
          <w:sz w:val="32"/>
          <w:szCs w:val="32"/>
        </w:rPr>
      </w:pPr>
      <w:bookmarkStart w:id="3" w:name="_GoBack"/>
      <w:bookmarkEnd w:id="3"/>
      <w:r>
        <w:rPr>
          <w:rFonts w:ascii="Times New Roman" w:eastAsia="Times New Roman" w:hAnsi="Times New Roman" w:cs="Times New Roman"/>
          <w:i/>
          <w:color w:val="000000"/>
          <w:sz w:val="32"/>
          <w:szCs w:val="32"/>
        </w:rPr>
        <w:t>Thank you for listening.</w:t>
      </w:r>
    </w:p>
    <w:sectPr w:rsidR="001D4AA7" w:rsidRPr="0035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D93B" w14:textId="77777777" w:rsidR="00B4434C" w:rsidRDefault="00B4434C" w:rsidP="00806EE3">
      <w:r>
        <w:separator/>
      </w:r>
    </w:p>
  </w:endnote>
  <w:endnote w:type="continuationSeparator" w:id="0">
    <w:p w14:paraId="56D1752C" w14:textId="77777777" w:rsidR="00B4434C" w:rsidRDefault="00B4434C"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6471" w14:textId="77777777" w:rsidR="00B4434C" w:rsidRDefault="00B4434C" w:rsidP="00806EE3">
      <w:r>
        <w:separator/>
      </w:r>
    </w:p>
  </w:footnote>
  <w:footnote w:type="continuationSeparator" w:id="0">
    <w:p w14:paraId="4D0E5212" w14:textId="77777777" w:rsidR="00B4434C" w:rsidRDefault="00B4434C"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011"/>
    <w:rsid w:val="000330D5"/>
    <w:rsid w:val="000557F8"/>
    <w:rsid w:val="0005689B"/>
    <w:rsid w:val="000767E5"/>
    <w:rsid w:val="0008622A"/>
    <w:rsid w:val="00090765"/>
    <w:rsid w:val="000971DC"/>
    <w:rsid w:val="000A3E51"/>
    <w:rsid w:val="000A5A73"/>
    <w:rsid w:val="000C6C2A"/>
    <w:rsid w:val="000E7E3D"/>
    <w:rsid w:val="000F4913"/>
    <w:rsid w:val="0011165B"/>
    <w:rsid w:val="001203D6"/>
    <w:rsid w:val="0013500F"/>
    <w:rsid w:val="00151946"/>
    <w:rsid w:val="00184DAF"/>
    <w:rsid w:val="001B66C5"/>
    <w:rsid w:val="001D4AA7"/>
    <w:rsid w:val="001E5B45"/>
    <w:rsid w:val="001E62F9"/>
    <w:rsid w:val="00214576"/>
    <w:rsid w:val="00254029"/>
    <w:rsid w:val="00276113"/>
    <w:rsid w:val="002859FB"/>
    <w:rsid w:val="002A4115"/>
    <w:rsid w:val="002D3303"/>
    <w:rsid w:val="0031438C"/>
    <w:rsid w:val="00314A58"/>
    <w:rsid w:val="00315089"/>
    <w:rsid w:val="00327B71"/>
    <w:rsid w:val="00327D1E"/>
    <w:rsid w:val="00334132"/>
    <w:rsid w:val="0035585A"/>
    <w:rsid w:val="00355B56"/>
    <w:rsid w:val="00367130"/>
    <w:rsid w:val="003675AA"/>
    <w:rsid w:val="00377656"/>
    <w:rsid w:val="003833C3"/>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45B7"/>
    <w:rsid w:val="004F11F0"/>
    <w:rsid w:val="004F5DEE"/>
    <w:rsid w:val="004F623D"/>
    <w:rsid w:val="005040FC"/>
    <w:rsid w:val="00523014"/>
    <w:rsid w:val="005A75A7"/>
    <w:rsid w:val="0060257E"/>
    <w:rsid w:val="006515E4"/>
    <w:rsid w:val="006632C2"/>
    <w:rsid w:val="006744BB"/>
    <w:rsid w:val="006901F6"/>
    <w:rsid w:val="00695E57"/>
    <w:rsid w:val="006A5B4B"/>
    <w:rsid w:val="006C09CF"/>
    <w:rsid w:val="006C25A4"/>
    <w:rsid w:val="006D4BAB"/>
    <w:rsid w:val="006D5AAA"/>
    <w:rsid w:val="006F1D76"/>
    <w:rsid w:val="00717CE8"/>
    <w:rsid w:val="00722051"/>
    <w:rsid w:val="00725B30"/>
    <w:rsid w:val="007506D8"/>
    <w:rsid w:val="00756998"/>
    <w:rsid w:val="00756FD0"/>
    <w:rsid w:val="0077174D"/>
    <w:rsid w:val="00795878"/>
    <w:rsid w:val="007A0468"/>
    <w:rsid w:val="007C0D80"/>
    <w:rsid w:val="007C5558"/>
    <w:rsid w:val="007C6244"/>
    <w:rsid w:val="007E13C3"/>
    <w:rsid w:val="007F6466"/>
    <w:rsid w:val="008002E9"/>
    <w:rsid w:val="00804349"/>
    <w:rsid w:val="00806EE3"/>
    <w:rsid w:val="0081481A"/>
    <w:rsid w:val="00827F6D"/>
    <w:rsid w:val="00827FEB"/>
    <w:rsid w:val="008322D8"/>
    <w:rsid w:val="0083500E"/>
    <w:rsid w:val="00846CC1"/>
    <w:rsid w:val="00853843"/>
    <w:rsid w:val="00864574"/>
    <w:rsid w:val="008679ED"/>
    <w:rsid w:val="008D6F0D"/>
    <w:rsid w:val="008E0B65"/>
    <w:rsid w:val="00900B10"/>
    <w:rsid w:val="0094011E"/>
    <w:rsid w:val="00956AFD"/>
    <w:rsid w:val="009577EE"/>
    <w:rsid w:val="00960723"/>
    <w:rsid w:val="00963D3F"/>
    <w:rsid w:val="00970196"/>
    <w:rsid w:val="009A0920"/>
    <w:rsid w:val="009A748C"/>
    <w:rsid w:val="009E38B2"/>
    <w:rsid w:val="00A209F4"/>
    <w:rsid w:val="00A24DF4"/>
    <w:rsid w:val="00A37BDF"/>
    <w:rsid w:val="00A5682B"/>
    <w:rsid w:val="00A63633"/>
    <w:rsid w:val="00AB1CDE"/>
    <w:rsid w:val="00AD1AE7"/>
    <w:rsid w:val="00AD60DD"/>
    <w:rsid w:val="00AE5D1F"/>
    <w:rsid w:val="00B01D01"/>
    <w:rsid w:val="00B04ECA"/>
    <w:rsid w:val="00B32B4C"/>
    <w:rsid w:val="00B36FFF"/>
    <w:rsid w:val="00B37D05"/>
    <w:rsid w:val="00B4434C"/>
    <w:rsid w:val="00B6105C"/>
    <w:rsid w:val="00B75920"/>
    <w:rsid w:val="00B942A5"/>
    <w:rsid w:val="00BB2661"/>
    <w:rsid w:val="00BB483D"/>
    <w:rsid w:val="00BB66D5"/>
    <w:rsid w:val="00BB6CDC"/>
    <w:rsid w:val="00BC6C29"/>
    <w:rsid w:val="00BD7299"/>
    <w:rsid w:val="00BE7766"/>
    <w:rsid w:val="00BE7D24"/>
    <w:rsid w:val="00C0145D"/>
    <w:rsid w:val="00C04ED6"/>
    <w:rsid w:val="00C10DA7"/>
    <w:rsid w:val="00C21D89"/>
    <w:rsid w:val="00C322AC"/>
    <w:rsid w:val="00C36EB4"/>
    <w:rsid w:val="00C57CF7"/>
    <w:rsid w:val="00C615F3"/>
    <w:rsid w:val="00C66B36"/>
    <w:rsid w:val="00C6761A"/>
    <w:rsid w:val="00C71B2A"/>
    <w:rsid w:val="00C72B25"/>
    <w:rsid w:val="00C844C6"/>
    <w:rsid w:val="00C86164"/>
    <w:rsid w:val="00C9253B"/>
    <w:rsid w:val="00CA2CD7"/>
    <w:rsid w:val="00CB1DBA"/>
    <w:rsid w:val="00CC2430"/>
    <w:rsid w:val="00CC6E6D"/>
    <w:rsid w:val="00CD689A"/>
    <w:rsid w:val="00CE69B5"/>
    <w:rsid w:val="00D16DE3"/>
    <w:rsid w:val="00D27E58"/>
    <w:rsid w:val="00D77046"/>
    <w:rsid w:val="00D8671F"/>
    <w:rsid w:val="00D93922"/>
    <w:rsid w:val="00DA36E5"/>
    <w:rsid w:val="00DA6B5E"/>
    <w:rsid w:val="00DC08C8"/>
    <w:rsid w:val="00DD2282"/>
    <w:rsid w:val="00DE2BBC"/>
    <w:rsid w:val="00E04D3E"/>
    <w:rsid w:val="00E22A8E"/>
    <w:rsid w:val="00E332CC"/>
    <w:rsid w:val="00E34B1B"/>
    <w:rsid w:val="00E94D84"/>
    <w:rsid w:val="00E96690"/>
    <w:rsid w:val="00EB3302"/>
    <w:rsid w:val="00EE14BD"/>
    <w:rsid w:val="00EE270E"/>
    <w:rsid w:val="00EE7D16"/>
    <w:rsid w:val="00EF7A72"/>
    <w:rsid w:val="00F34FC8"/>
    <w:rsid w:val="00F35ACB"/>
    <w:rsid w:val="00F44796"/>
    <w:rsid w:val="00F71CAC"/>
    <w:rsid w:val="00F823F9"/>
    <w:rsid w:val="00F847E1"/>
    <w:rsid w:val="00F97398"/>
    <w:rsid w:val="00FA70FF"/>
    <w:rsid w:val="00FB1416"/>
    <w:rsid w:val="00FB6BB9"/>
    <w:rsid w:val="00FC1DCA"/>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05D"/>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A0468"/>
    <w:rPr>
      <w:sz w:val="16"/>
      <w:szCs w:val="16"/>
    </w:rPr>
  </w:style>
  <w:style w:type="paragraph" w:styleId="CommentText">
    <w:name w:val="annotation text"/>
    <w:basedOn w:val="Normal"/>
    <w:link w:val="CommentTextChar"/>
    <w:uiPriority w:val="99"/>
    <w:semiHidden/>
    <w:unhideWhenUsed/>
    <w:rsid w:val="007A0468"/>
    <w:rPr>
      <w:sz w:val="20"/>
      <w:szCs w:val="20"/>
    </w:rPr>
  </w:style>
  <w:style w:type="character" w:customStyle="1" w:styleId="CommentTextChar">
    <w:name w:val="Comment Text Char"/>
    <w:basedOn w:val="DefaultParagraphFont"/>
    <w:link w:val="CommentText"/>
    <w:uiPriority w:val="99"/>
    <w:semiHidden/>
    <w:rsid w:val="007A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468"/>
    <w:rPr>
      <w:b/>
      <w:bCs/>
    </w:rPr>
  </w:style>
  <w:style w:type="character" w:customStyle="1" w:styleId="CommentSubjectChar">
    <w:name w:val="Comment Subject Char"/>
    <w:basedOn w:val="CommentTextChar"/>
    <w:link w:val="CommentSubject"/>
    <w:uiPriority w:val="99"/>
    <w:semiHidden/>
    <w:rsid w:val="007A04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2023-03-28T16:00:00Z</dcterms:created>
  <dcterms:modified xsi:type="dcterms:W3CDTF">2023-03-28T16:00:00Z</dcterms:modified>
</cp:coreProperties>
</file>