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8C573D" w14:textId="77777777" w:rsidR="008002E9" w:rsidRPr="006218FA" w:rsidRDefault="008002E9" w:rsidP="006218FA">
      <w:pPr>
        <w:pStyle w:val="NoSpacing"/>
        <w:rPr>
          <w:rFonts w:ascii="Times New Roman" w:hAnsi="Times New Roman" w:cs="Times New Roman"/>
          <w:i/>
          <w:sz w:val="32"/>
          <w:szCs w:val="32"/>
        </w:rPr>
      </w:pPr>
      <w:r w:rsidRPr="006218FA">
        <w:rPr>
          <w:rFonts w:ascii="Times New Roman" w:hAnsi="Times New Roman" w:cs="Times New Roman"/>
          <w:i/>
          <w:sz w:val="32"/>
          <w:szCs w:val="32"/>
        </w:rPr>
        <w:t xml:space="preserve">Welcome to LLA Reports, a podcast produced by the Louisiana Legislative Auditor’s office. This podcast is intended to be an oral representation of the written report it highlights and is primarily for the use of the Louisiana Legislature. </w:t>
      </w:r>
    </w:p>
    <w:p w14:paraId="00FBA478" w14:textId="77777777" w:rsidR="008002E9" w:rsidRPr="006218FA" w:rsidRDefault="008002E9" w:rsidP="006218FA">
      <w:pPr>
        <w:pStyle w:val="NoSpacing"/>
        <w:rPr>
          <w:rFonts w:ascii="Times New Roman" w:hAnsi="Times New Roman" w:cs="Times New Roman"/>
          <w:sz w:val="32"/>
          <w:szCs w:val="32"/>
        </w:rPr>
      </w:pPr>
    </w:p>
    <w:p w14:paraId="50E132E2" w14:textId="429FF067" w:rsidR="008002E9" w:rsidRPr="006218FA" w:rsidRDefault="008002E9" w:rsidP="006218FA">
      <w:pPr>
        <w:pStyle w:val="NoSpacing"/>
        <w:rPr>
          <w:rFonts w:ascii="Times New Roman" w:hAnsi="Times New Roman" w:cs="Times New Roman"/>
          <w:sz w:val="32"/>
          <w:szCs w:val="32"/>
        </w:rPr>
      </w:pPr>
      <w:r w:rsidRPr="006218FA">
        <w:rPr>
          <w:rFonts w:ascii="Times New Roman" w:hAnsi="Times New Roman" w:cs="Times New Roman"/>
          <w:sz w:val="32"/>
          <w:szCs w:val="32"/>
        </w:rPr>
        <w:t xml:space="preserve">This is </w:t>
      </w:r>
      <w:r w:rsidR="003142FC" w:rsidRPr="006218FA">
        <w:rPr>
          <w:rFonts w:ascii="Times New Roman" w:hAnsi="Times New Roman" w:cs="Times New Roman"/>
          <w:sz w:val="32"/>
          <w:szCs w:val="32"/>
        </w:rPr>
        <w:t>Chris Magee</w:t>
      </w:r>
      <w:r w:rsidRPr="006218FA">
        <w:rPr>
          <w:rFonts w:ascii="Times New Roman" w:hAnsi="Times New Roman" w:cs="Times New Roman"/>
          <w:sz w:val="32"/>
          <w:szCs w:val="32"/>
        </w:rPr>
        <w:t xml:space="preserve">. I’m </w:t>
      </w:r>
      <w:r w:rsidR="003142FC" w:rsidRPr="006218FA">
        <w:rPr>
          <w:rFonts w:ascii="Times New Roman" w:hAnsi="Times New Roman" w:cs="Times New Roman"/>
          <w:sz w:val="32"/>
          <w:szCs w:val="32"/>
        </w:rPr>
        <w:t xml:space="preserve">the data analytics </w:t>
      </w:r>
      <w:r w:rsidR="00CA2CA9" w:rsidRPr="006218FA">
        <w:rPr>
          <w:rFonts w:ascii="Times New Roman" w:hAnsi="Times New Roman" w:cs="Times New Roman"/>
          <w:sz w:val="32"/>
          <w:szCs w:val="32"/>
        </w:rPr>
        <w:t>manager</w:t>
      </w:r>
      <w:r w:rsidR="001B66C5" w:rsidRPr="006218FA">
        <w:rPr>
          <w:rFonts w:ascii="Times New Roman" w:hAnsi="Times New Roman" w:cs="Times New Roman"/>
          <w:sz w:val="32"/>
          <w:szCs w:val="32"/>
        </w:rPr>
        <w:t xml:space="preserve"> for</w:t>
      </w:r>
      <w:r w:rsidRPr="006218FA">
        <w:rPr>
          <w:rFonts w:ascii="Times New Roman" w:hAnsi="Times New Roman" w:cs="Times New Roman"/>
          <w:sz w:val="32"/>
          <w:szCs w:val="32"/>
        </w:rPr>
        <w:t xml:space="preserve"> LLA</w:t>
      </w:r>
      <w:r w:rsidR="001B66C5" w:rsidRPr="006218FA">
        <w:rPr>
          <w:rFonts w:ascii="Times New Roman" w:hAnsi="Times New Roman" w:cs="Times New Roman"/>
          <w:sz w:val="32"/>
          <w:szCs w:val="32"/>
        </w:rPr>
        <w:t>’s</w:t>
      </w:r>
      <w:r w:rsidR="00BB483D" w:rsidRPr="006218FA">
        <w:rPr>
          <w:rFonts w:ascii="Times New Roman" w:hAnsi="Times New Roman" w:cs="Times New Roman"/>
          <w:sz w:val="32"/>
          <w:szCs w:val="32"/>
        </w:rPr>
        <w:t xml:space="preserve"> </w:t>
      </w:r>
      <w:r w:rsidR="00923BF7" w:rsidRPr="006218FA">
        <w:rPr>
          <w:rFonts w:ascii="Times New Roman" w:hAnsi="Times New Roman" w:cs="Times New Roman"/>
          <w:sz w:val="32"/>
          <w:szCs w:val="32"/>
        </w:rPr>
        <w:t>Performance Audit Services</w:t>
      </w:r>
      <w:r w:rsidRPr="006218FA">
        <w:rPr>
          <w:rFonts w:ascii="Times New Roman" w:hAnsi="Times New Roman" w:cs="Times New Roman"/>
          <w:sz w:val="32"/>
          <w:szCs w:val="32"/>
        </w:rPr>
        <w:t xml:space="preserve">. This episode of LLA Reports focuses on </w:t>
      </w:r>
      <w:r w:rsidR="00AE5D1F" w:rsidRPr="006218FA">
        <w:rPr>
          <w:rFonts w:ascii="Times New Roman" w:hAnsi="Times New Roman" w:cs="Times New Roman"/>
          <w:sz w:val="32"/>
          <w:szCs w:val="32"/>
        </w:rPr>
        <w:t>our new</w:t>
      </w:r>
      <w:r w:rsidRPr="006218FA">
        <w:rPr>
          <w:rFonts w:ascii="Times New Roman" w:hAnsi="Times New Roman" w:cs="Times New Roman"/>
          <w:sz w:val="32"/>
          <w:szCs w:val="32"/>
        </w:rPr>
        <w:t xml:space="preserve"> report titled “</w:t>
      </w:r>
      <w:r w:rsidR="00F46145" w:rsidRPr="006218FA">
        <w:rPr>
          <w:rFonts w:ascii="Times New Roman" w:hAnsi="Times New Roman" w:cs="Times New Roman"/>
          <w:sz w:val="32"/>
          <w:szCs w:val="32"/>
        </w:rPr>
        <w:t xml:space="preserve">Progress Report: </w:t>
      </w:r>
      <w:r w:rsidR="0043345A">
        <w:rPr>
          <w:rFonts w:ascii="Times New Roman" w:hAnsi="Times New Roman" w:cs="Times New Roman"/>
          <w:sz w:val="32"/>
          <w:szCs w:val="32"/>
        </w:rPr>
        <w:t>Medicaid Beneficiaries with No Services</w:t>
      </w:r>
      <w:r w:rsidR="0044066A" w:rsidRPr="006218FA">
        <w:rPr>
          <w:rFonts w:ascii="Times New Roman" w:hAnsi="Times New Roman" w:cs="Times New Roman"/>
          <w:sz w:val="32"/>
          <w:szCs w:val="32"/>
        </w:rPr>
        <w:t>.</w:t>
      </w:r>
      <w:r w:rsidRPr="006218FA">
        <w:rPr>
          <w:rFonts w:ascii="Times New Roman" w:hAnsi="Times New Roman" w:cs="Times New Roman"/>
          <w:sz w:val="32"/>
          <w:szCs w:val="32"/>
        </w:rPr>
        <w:t>”</w:t>
      </w:r>
    </w:p>
    <w:p w14:paraId="6A69F725" w14:textId="77777777" w:rsidR="00923BF7" w:rsidRPr="0043345A" w:rsidRDefault="00923BF7" w:rsidP="006218FA">
      <w:pPr>
        <w:pStyle w:val="NoSpacing"/>
        <w:rPr>
          <w:rFonts w:ascii="Times New Roman" w:hAnsi="Times New Roman" w:cs="Times New Roman"/>
          <w:sz w:val="32"/>
          <w:szCs w:val="32"/>
        </w:rPr>
      </w:pPr>
    </w:p>
    <w:p w14:paraId="7E3B3315" w14:textId="0129536D" w:rsidR="00F46145" w:rsidRPr="0043345A" w:rsidRDefault="00BC6D37" w:rsidP="006218FA">
      <w:pPr>
        <w:pStyle w:val="NoSpacing"/>
        <w:rPr>
          <w:rFonts w:ascii="Times New Roman" w:hAnsi="Times New Roman" w:cs="Times New Roman"/>
          <w:sz w:val="32"/>
          <w:szCs w:val="32"/>
        </w:rPr>
      </w:pPr>
      <w:r w:rsidRPr="0043345A">
        <w:rPr>
          <w:rFonts w:ascii="Times New Roman" w:hAnsi="Times New Roman" w:cs="Times New Roman"/>
          <w:sz w:val="32"/>
          <w:szCs w:val="32"/>
        </w:rPr>
        <w:t>Th</w:t>
      </w:r>
      <w:r w:rsidR="006218FA" w:rsidRPr="0043345A">
        <w:rPr>
          <w:rFonts w:ascii="Times New Roman" w:hAnsi="Times New Roman" w:cs="Times New Roman"/>
          <w:sz w:val="32"/>
          <w:szCs w:val="32"/>
        </w:rPr>
        <w:t>e</w:t>
      </w:r>
      <w:r w:rsidRPr="0043345A">
        <w:rPr>
          <w:rFonts w:ascii="Times New Roman" w:hAnsi="Times New Roman" w:cs="Times New Roman"/>
          <w:sz w:val="32"/>
          <w:szCs w:val="32"/>
        </w:rPr>
        <w:t xml:space="preserve"> report provides the results </w:t>
      </w:r>
      <w:r w:rsidR="00F46145" w:rsidRPr="0043345A">
        <w:rPr>
          <w:rFonts w:ascii="Times New Roman" w:hAnsi="Times New Roman" w:cs="Times New Roman"/>
          <w:sz w:val="32"/>
          <w:szCs w:val="32"/>
        </w:rPr>
        <w:t xml:space="preserve">of </w:t>
      </w:r>
      <w:r w:rsidR="00F5719B">
        <w:rPr>
          <w:rFonts w:ascii="Times New Roman" w:hAnsi="Times New Roman" w:cs="Times New Roman"/>
          <w:sz w:val="32"/>
          <w:szCs w:val="32"/>
        </w:rPr>
        <w:t xml:space="preserve">our evaluation of </w:t>
      </w:r>
      <w:r w:rsidR="00F46145" w:rsidRPr="0043345A">
        <w:rPr>
          <w:rFonts w:ascii="Times New Roman" w:hAnsi="Times New Roman" w:cs="Times New Roman"/>
          <w:sz w:val="32"/>
          <w:szCs w:val="32"/>
        </w:rPr>
        <w:t xml:space="preserve">the progress the Louisiana Department of Health – or LDH – has made </w:t>
      </w:r>
      <w:r w:rsidR="009649D9" w:rsidRPr="0043345A">
        <w:rPr>
          <w:rFonts w:ascii="Times New Roman" w:hAnsi="Times New Roman" w:cs="Times New Roman"/>
          <w:sz w:val="32"/>
          <w:szCs w:val="32"/>
        </w:rPr>
        <w:t>with</w:t>
      </w:r>
      <w:r w:rsidR="00F46145" w:rsidRPr="0043345A">
        <w:rPr>
          <w:rFonts w:ascii="Times New Roman" w:hAnsi="Times New Roman" w:cs="Times New Roman"/>
          <w:sz w:val="32"/>
          <w:szCs w:val="32"/>
        </w:rPr>
        <w:t xml:space="preserve"> its processes </w:t>
      </w:r>
      <w:r w:rsidR="00776426" w:rsidRPr="0043345A">
        <w:rPr>
          <w:rFonts w:ascii="Times New Roman" w:hAnsi="Times New Roman" w:cs="Times New Roman"/>
          <w:sz w:val="32"/>
          <w:szCs w:val="32"/>
        </w:rPr>
        <w:t xml:space="preserve">to identify </w:t>
      </w:r>
      <w:r w:rsidR="0043345A" w:rsidRPr="0043345A">
        <w:rPr>
          <w:rFonts w:ascii="Times New Roman" w:hAnsi="Times New Roman" w:cs="Times New Roman"/>
          <w:sz w:val="32"/>
          <w:szCs w:val="32"/>
        </w:rPr>
        <w:t>Medicaid beneficiaries who do not use Medicaid services and determine whether they are still eligible</w:t>
      </w:r>
      <w:r w:rsidR="00F46145" w:rsidRPr="0043345A">
        <w:rPr>
          <w:rFonts w:ascii="Times New Roman" w:hAnsi="Times New Roman" w:cs="Times New Roman"/>
          <w:sz w:val="32"/>
          <w:szCs w:val="32"/>
        </w:rPr>
        <w:t>.</w:t>
      </w:r>
    </w:p>
    <w:p w14:paraId="4023BB5E" w14:textId="1B1AF414" w:rsidR="00F46145" w:rsidRPr="0043345A" w:rsidRDefault="00F46145" w:rsidP="006218FA">
      <w:pPr>
        <w:pStyle w:val="NoSpacing"/>
        <w:rPr>
          <w:rFonts w:ascii="Times New Roman" w:hAnsi="Times New Roman" w:cs="Times New Roman"/>
          <w:sz w:val="32"/>
          <w:szCs w:val="32"/>
        </w:rPr>
      </w:pPr>
    </w:p>
    <w:p w14:paraId="377EAD46" w14:textId="34541E6D" w:rsidR="006218FA" w:rsidRDefault="0043345A" w:rsidP="006218FA">
      <w:pPr>
        <w:pStyle w:val="NoSpacing"/>
        <w:rPr>
          <w:rFonts w:ascii="Times New Roman" w:hAnsi="Times New Roman" w:cs="Times New Roman"/>
          <w:sz w:val="32"/>
          <w:szCs w:val="32"/>
        </w:rPr>
      </w:pPr>
      <w:r w:rsidRPr="0043345A">
        <w:rPr>
          <w:rFonts w:ascii="Times New Roman" w:hAnsi="Times New Roman" w:cs="Times New Roman"/>
          <w:sz w:val="32"/>
          <w:szCs w:val="32"/>
        </w:rPr>
        <w:t xml:space="preserve">We conducted this </w:t>
      </w:r>
      <w:r>
        <w:rPr>
          <w:rFonts w:ascii="Times New Roman" w:hAnsi="Times New Roman" w:cs="Times New Roman"/>
          <w:sz w:val="32"/>
          <w:szCs w:val="32"/>
        </w:rPr>
        <w:t>analysis</w:t>
      </w:r>
      <w:r w:rsidRPr="0043345A">
        <w:rPr>
          <w:rFonts w:ascii="Times New Roman" w:hAnsi="Times New Roman" w:cs="Times New Roman"/>
          <w:sz w:val="32"/>
          <w:szCs w:val="32"/>
        </w:rPr>
        <w:t xml:space="preserve"> </w:t>
      </w:r>
      <w:r>
        <w:rPr>
          <w:rFonts w:ascii="Times New Roman" w:hAnsi="Times New Roman" w:cs="Times New Roman"/>
          <w:sz w:val="32"/>
          <w:szCs w:val="32"/>
        </w:rPr>
        <w:t xml:space="preserve">as a </w:t>
      </w:r>
      <w:r w:rsidRPr="0043345A">
        <w:rPr>
          <w:rFonts w:ascii="Times New Roman" w:hAnsi="Times New Roman" w:cs="Times New Roman"/>
          <w:sz w:val="32"/>
          <w:szCs w:val="32"/>
        </w:rPr>
        <w:t>follow-up to a May 2024 LLA report in which we evaluated LDH’s oversight of the managed care organizations</w:t>
      </w:r>
      <w:r w:rsidR="00BF57C6">
        <w:rPr>
          <w:rFonts w:ascii="Times New Roman" w:hAnsi="Times New Roman" w:cs="Times New Roman"/>
          <w:sz w:val="32"/>
          <w:szCs w:val="32"/>
        </w:rPr>
        <w:t xml:space="preserve"> – or MCOs –</w:t>
      </w:r>
      <w:r w:rsidRPr="0043345A">
        <w:rPr>
          <w:rFonts w:ascii="Times New Roman" w:hAnsi="Times New Roman" w:cs="Times New Roman"/>
          <w:sz w:val="32"/>
          <w:szCs w:val="32"/>
        </w:rPr>
        <w:t xml:space="preserve"> </w:t>
      </w:r>
      <w:r w:rsidR="00BF57C6">
        <w:rPr>
          <w:rFonts w:ascii="Times New Roman" w:hAnsi="Times New Roman" w:cs="Times New Roman"/>
          <w:sz w:val="32"/>
          <w:szCs w:val="32"/>
        </w:rPr>
        <w:t>responsible for managing the care of Medicaid beneficiaries</w:t>
      </w:r>
      <w:r w:rsidR="00144358">
        <w:rPr>
          <w:rFonts w:ascii="Times New Roman" w:hAnsi="Times New Roman" w:cs="Times New Roman"/>
          <w:sz w:val="32"/>
          <w:szCs w:val="32"/>
        </w:rPr>
        <w:t xml:space="preserve"> </w:t>
      </w:r>
      <w:r w:rsidRPr="0043345A">
        <w:rPr>
          <w:rFonts w:ascii="Times New Roman" w:hAnsi="Times New Roman" w:cs="Times New Roman"/>
          <w:sz w:val="32"/>
          <w:szCs w:val="32"/>
        </w:rPr>
        <w:t>to ensure</w:t>
      </w:r>
      <w:r>
        <w:rPr>
          <w:rFonts w:ascii="Times New Roman" w:hAnsi="Times New Roman" w:cs="Times New Roman"/>
          <w:sz w:val="32"/>
          <w:szCs w:val="32"/>
        </w:rPr>
        <w:t xml:space="preserve"> </w:t>
      </w:r>
      <w:r w:rsidR="00BF57C6">
        <w:rPr>
          <w:rFonts w:ascii="Times New Roman" w:hAnsi="Times New Roman" w:cs="Times New Roman"/>
          <w:sz w:val="32"/>
          <w:szCs w:val="32"/>
        </w:rPr>
        <w:t xml:space="preserve">these </w:t>
      </w:r>
      <w:r w:rsidRPr="0043345A">
        <w:rPr>
          <w:rFonts w:ascii="Times New Roman" w:hAnsi="Times New Roman" w:cs="Times New Roman"/>
          <w:sz w:val="32"/>
          <w:szCs w:val="32"/>
        </w:rPr>
        <w:t xml:space="preserve">beneficiaries </w:t>
      </w:r>
      <w:r w:rsidR="00BF57C6">
        <w:rPr>
          <w:rFonts w:ascii="Times New Roman" w:hAnsi="Times New Roman" w:cs="Times New Roman"/>
          <w:sz w:val="32"/>
          <w:szCs w:val="32"/>
        </w:rPr>
        <w:t>a</w:t>
      </w:r>
      <w:r w:rsidRPr="0043345A">
        <w:rPr>
          <w:rFonts w:ascii="Times New Roman" w:hAnsi="Times New Roman" w:cs="Times New Roman"/>
          <w:sz w:val="32"/>
          <w:szCs w:val="32"/>
        </w:rPr>
        <w:t>re receiving quality care and necessary services.</w:t>
      </w:r>
    </w:p>
    <w:p w14:paraId="1E42B0F6" w14:textId="7F8B9C0A" w:rsidR="00F5719B" w:rsidRPr="00F5719B" w:rsidRDefault="00F5719B" w:rsidP="00F5719B">
      <w:pPr>
        <w:pStyle w:val="NoSpacing"/>
        <w:rPr>
          <w:rFonts w:ascii="Times New Roman" w:hAnsi="Times New Roman" w:cs="Times New Roman"/>
          <w:sz w:val="32"/>
          <w:szCs w:val="32"/>
        </w:rPr>
      </w:pPr>
    </w:p>
    <w:p w14:paraId="29EE2132" w14:textId="21284D25" w:rsidR="00F5719B" w:rsidRPr="00F5719B" w:rsidRDefault="00F5719B" w:rsidP="00F5719B">
      <w:pPr>
        <w:pStyle w:val="NoSpacing"/>
        <w:rPr>
          <w:rFonts w:ascii="Times New Roman" w:hAnsi="Times New Roman" w:cs="Times New Roman"/>
          <w:sz w:val="32"/>
          <w:szCs w:val="32"/>
        </w:rPr>
      </w:pPr>
      <w:r w:rsidRPr="00F5719B">
        <w:rPr>
          <w:rFonts w:ascii="Times New Roman" w:hAnsi="Times New Roman" w:cs="Times New Roman"/>
          <w:sz w:val="32"/>
          <w:szCs w:val="32"/>
        </w:rPr>
        <w:t>Federal regulation</w:t>
      </w:r>
      <w:r w:rsidR="00144358">
        <w:rPr>
          <w:rFonts w:ascii="Times New Roman" w:hAnsi="Times New Roman" w:cs="Times New Roman"/>
          <w:sz w:val="32"/>
          <w:szCs w:val="32"/>
        </w:rPr>
        <w:t xml:space="preserve">s </w:t>
      </w:r>
      <w:r w:rsidRPr="00F5719B">
        <w:rPr>
          <w:rFonts w:ascii="Times New Roman" w:hAnsi="Times New Roman" w:cs="Times New Roman"/>
          <w:sz w:val="32"/>
          <w:szCs w:val="32"/>
        </w:rPr>
        <w:t>require LDH to implement a written quality strategy for assessing and improving the quality of health</w:t>
      </w:r>
      <w:r w:rsidR="00144358">
        <w:rPr>
          <w:rFonts w:ascii="Times New Roman" w:hAnsi="Times New Roman" w:cs="Times New Roman"/>
          <w:sz w:val="32"/>
          <w:szCs w:val="32"/>
        </w:rPr>
        <w:t xml:space="preserve"> </w:t>
      </w:r>
      <w:r w:rsidRPr="00F5719B">
        <w:rPr>
          <w:rFonts w:ascii="Times New Roman" w:hAnsi="Times New Roman" w:cs="Times New Roman"/>
          <w:sz w:val="32"/>
          <w:szCs w:val="32"/>
        </w:rPr>
        <w:t>care and services provided by the MCOs for Medicaid beneficiaries, which LDH does through its Medicaid Managed Care Quality Strategy</w:t>
      </w:r>
      <w:r w:rsidR="00B12625">
        <w:rPr>
          <w:rFonts w:ascii="Times New Roman" w:hAnsi="Times New Roman" w:cs="Times New Roman"/>
          <w:sz w:val="32"/>
          <w:szCs w:val="32"/>
        </w:rPr>
        <w:t xml:space="preserve"> – or Quality Strategy</w:t>
      </w:r>
      <w:r w:rsidRPr="00F5719B">
        <w:rPr>
          <w:rFonts w:ascii="Times New Roman" w:hAnsi="Times New Roman" w:cs="Times New Roman"/>
          <w:sz w:val="32"/>
          <w:szCs w:val="32"/>
        </w:rPr>
        <w:t>.</w:t>
      </w:r>
    </w:p>
    <w:p w14:paraId="13DE81EC" w14:textId="69DDAB47" w:rsidR="006218FA" w:rsidRPr="00F5719B" w:rsidRDefault="006218FA" w:rsidP="00F5719B">
      <w:pPr>
        <w:pStyle w:val="NoSpacing"/>
        <w:rPr>
          <w:rFonts w:ascii="Times New Roman" w:hAnsi="Times New Roman" w:cs="Times New Roman"/>
          <w:sz w:val="32"/>
          <w:szCs w:val="32"/>
        </w:rPr>
      </w:pPr>
    </w:p>
    <w:p w14:paraId="7641FD72" w14:textId="1E25C3EF" w:rsidR="003464F9" w:rsidRDefault="003464F9" w:rsidP="003464F9">
      <w:pPr>
        <w:pStyle w:val="NoSpacing"/>
        <w:rPr>
          <w:rFonts w:ascii="Times New Roman" w:hAnsi="Times New Roman" w:cs="Times New Roman"/>
          <w:sz w:val="32"/>
          <w:szCs w:val="32"/>
        </w:rPr>
      </w:pPr>
      <w:r w:rsidRPr="003464F9">
        <w:rPr>
          <w:rFonts w:ascii="Times New Roman" w:hAnsi="Times New Roman" w:cs="Times New Roman"/>
          <w:sz w:val="32"/>
          <w:szCs w:val="32"/>
        </w:rPr>
        <w:t xml:space="preserve">In our May 2024 report, we identified Medicaid beneficiaries who were continuously enrolled in </w:t>
      </w:r>
      <w:r>
        <w:rPr>
          <w:rFonts w:ascii="Times New Roman" w:hAnsi="Times New Roman" w:cs="Times New Roman"/>
          <w:sz w:val="32"/>
          <w:szCs w:val="32"/>
        </w:rPr>
        <w:t>the program</w:t>
      </w:r>
      <w:r w:rsidRPr="003464F9">
        <w:rPr>
          <w:rFonts w:ascii="Times New Roman" w:hAnsi="Times New Roman" w:cs="Times New Roman"/>
          <w:sz w:val="32"/>
          <w:szCs w:val="32"/>
        </w:rPr>
        <w:t xml:space="preserve"> </w:t>
      </w:r>
      <w:r>
        <w:rPr>
          <w:rFonts w:ascii="Times New Roman" w:hAnsi="Times New Roman" w:cs="Times New Roman"/>
          <w:sz w:val="32"/>
          <w:szCs w:val="32"/>
        </w:rPr>
        <w:t>for 13 to 60</w:t>
      </w:r>
      <w:r w:rsidRPr="003464F9">
        <w:rPr>
          <w:rFonts w:ascii="Times New Roman" w:hAnsi="Times New Roman" w:cs="Times New Roman"/>
          <w:sz w:val="32"/>
          <w:szCs w:val="32"/>
        </w:rPr>
        <w:t xml:space="preserve"> months and received no services. </w:t>
      </w:r>
      <w:bookmarkStart w:id="0" w:name="_Hlk193711411"/>
      <w:r w:rsidRPr="003464F9">
        <w:rPr>
          <w:rFonts w:ascii="Times New Roman" w:hAnsi="Times New Roman" w:cs="Times New Roman"/>
          <w:sz w:val="32"/>
          <w:szCs w:val="32"/>
        </w:rPr>
        <w:t xml:space="preserve">This included beneficiaries who were disabled, aged, and blind and </w:t>
      </w:r>
      <w:r>
        <w:rPr>
          <w:rFonts w:ascii="Times New Roman" w:hAnsi="Times New Roman" w:cs="Times New Roman"/>
          <w:sz w:val="32"/>
          <w:szCs w:val="32"/>
        </w:rPr>
        <w:t xml:space="preserve">who </w:t>
      </w:r>
      <w:r w:rsidRPr="003464F9">
        <w:rPr>
          <w:rFonts w:ascii="Times New Roman" w:hAnsi="Times New Roman" w:cs="Times New Roman"/>
          <w:sz w:val="32"/>
          <w:szCs w:val="32"/>
        </w:rPr>
        <w:t xml:space="preserve">may be at </w:t>
      </w:r>
      <w:r>
        <w:rPr>
          <w:rFonts w:ascii="Times New Roman" w:hAnsi="Times New Roman" w:cs="Times New Roman"/>
          <w:sz w:val="32"/>
          <w:szCs w:val="32"/>
        </w:rPr>
        <w:t xml:space="preserve">a </w:t>
      </w:r>
      <w:r w:rsidRPr="003464F9">
        <w:rPr>
          <w:rFonts w:ascii="Times New Roman" w:hAnsi="Times New Roman" w:cs="Times New Roman"/>
          <w:sz w:val="32"/>
          <w:szCs w:val="32"/>
        </w:rPr>
        <w:t xml:space="preserve">higher health risk if they do not receive needed services. </w:t>
      </w:r>
    </w:p>
    <w:p w14:paraId="3CEBF1A2" w14:textId="77777777" w:rsidR="003464F9" w:rsidRDefault="003464F9" w:rsidP="003464F9">
      <w:pPr>
        <w:pStyle w:val="NoSpacing"/>
        <w:rPr>
          <w:rFonts w:ascii="Times New Roman" w:hAnsi="Times New Roman" w:cs="Times New Roman"/>
          <w:sz w:val="32"/>
          <w:szCs w:val="32"/>
        </w:rPr>
      </w:pPr>
    </w:p>
    <w:p w14:paraId="3800877D" w14:textId="5CA4E4D7" w:rsidR="003464F9" w:rsidRPr="003464F9" w:rsidRDefault="003464F9" w:rsidP="003464F9">
      <w:pPr>
        <w:pStyle w:val="NoSpacing"/>
        <w:rPr>
          <w:rFonts w:ascii="Times New Roman" w:hAnsi="Times New Roman" w:cs="Times New Roman"/>
          <w:sz w:val="32"/>
          <w:szCs w:val="32"/>
        </w:rPr>
      </w:pPr>
      <w:r w:rsidRPr="003464F9">
        <w:rPr>
          <w:rFonts w:ascii="Times New Roman" w:hAnsi="Times New Roman" w:cs="Times New Roman"/>
          <w:sz w:val="32"/>
          <w:szCs w:val="32"/>
        </w:rPr>
        <w:t>We also conducted this review, in part, to further the goals of the Governor’s Fiscal Responsibility Program, known as LA DOGE.</w:t>
      </w:r>
      <w:bookmarkEnd w:id="0"/>
    </w:p>
    <w:p w14:paraId="383EA5E4" w14:textId="7CBC0E32" w:rsidR="003464F9" w:rsidRPr="003464F9" w:rsidRDefault="003464F9" w:rsidP="003464F9">
      <w:pPr>
        <w:pStyle w:val="NoSpacing"/>
        <w:rPr>
          <w:rFonts w:ascii="Times New Roman" w:hAnsi="Times New Roman" w:cs="Times New Roman"/>
          <w:sz w:val="32"/>
          <w:szCs w:val="32"/>
        </w:rPr>
      </w:pPr>
    </w:p>
    <w:p w14:paraId="22331630" w14:textId="69F5FF9A" w:rsidR="00F5719B" w:rsidRDefault="003464F9" w:rsidP="003464F9">
      <w:pPr>
        <w:pStyle w:val="NoSpacing"/>
        <w:rPr>
          <w:rFonts w:ascii="Times New Roman" w:hAnsi="Times New Roman" w:cs="Times New Roman"/>
          <w:sz w:val="32"/>
          <w:szCs w:val="32"/>
        </w:rPr>
      </w:pPr>
      <w:r w:rsidRPr="003464F9">
        <w:rPr>
          <w:rFonts w:ascii="Times New Roman" w:hAnsi="Times New Roman" w:cs="Times New Roman"/>
          <w:sz w:val="32"/>
          <w:szCs w:val="32"/>
        </w:rPr>
        <w:t xml:space="preserve">Overall, we found that LDH has not started analyzing its Medicaid data to identify beneficiaries who receive no services. As a result, LDH is not using </w:t>
      </w:r>
      <w:r w:rsidR="00F5719B">
        <w:rPr>
          <w:rFonts w:ascii="Times New Roman" w:hAnsi="Times New Roman" w:cs="Times New Roman"/>
          <w:sz w:val="32"/>
          <w:szCs w:val="32"/>
        </w:rPr>
        <w:t xml:space="preserve">the </w:t>
      </w:r>
      <w:r w:rsidRPr="003464F9">
        <w:rPr>
          <w:rFonts w:ascii="Times New Roman" w:hAnsi="Times New Roman" w:cs="Times New Roman"/>
          <w:sz w:val="32"/>
          <w:szCs w:val="32"/>
        </w:rPr>
        <w:t>data to determine whether beneficiaries no longer need Medicaid services or to monitor the MCOs</w:t>
      </w:r>
      <w:r w:rsidR="00144358">
        <w:rPr>
          <w:rFonts w:ascii="Times New Roman" w:hAnsi="Times New Roman" w:cs="Times New Roman"/>
          <w:sz w:val="32"/>
          <w:szCs w:val="32"/>
        </w:rPr>
        <w:t>’</w:t>
      </w:r>
      <w:r w:rsidRPr="003464F9">
        <w:rPr>
          <w:rFonts w:ascii="Times New Roman" w:hAnsi="Times New Roman" w:cs="Times New Roman"/>
          <w:sz w:val="32"/>
          <w:szCs w:val="32"/>
        </w:rPr>
        <w:t xml:space="preserve"> management of Medicaid beneficiary care. </w:t>
      </w:r>
    </w:p>
    <w:p w14:paraId="6400159F" w14:textId="77777777" w:rsidR="00F5719B" w:rsidRDefault="00F5719B" w:rsidP="003464F9">
      <w:pPr>
        <w:pStyle w:val="NoSpacing"/>
        <w:rPr>
          <w:rFonts w:ascii="Times New Roman" w:hAnsi="Times New Roman" w:cs="Times New Roman"/>
          <w:sz w:val="32"/>
          <w:szCs w:val="32"/>
        </w:rPr>
      </w:pPr>
    </w:p>
    <w:p w14:paraId="7C9C37FE" w14:textId="278E0C14" w:rsidR="00144358" w:rsidRDefault="003464F9" w:rsidP="003464F9">
      <w:pPr>
        <w:pStyle w:val="NoSpacing"/>
        <w:rPr>
          <w:rFonts w:ascii="Times New Roman" w:hAnsi="Times New Roman" w:cs="Times New Roman"/>
          <w:sz w:val="32"/>
          <w:szCs w:val="32"/>
        </w:rPr>
      </w:pPr>
      <w:bookmarkStart w:id="1" w:name="_Hlk164059389"/>
      <w:r w:rsidRPr="003464F9">
        <w:rPr>
          <w:rFonts w:ascii="Times New Roman" w:hAnsi="Times New Roman" w:cs="Times New Roman"/>
          <w:sz w:val="32"/>
          <w:szCs w:val="32"/>
        </w:rPr>
        <w:t xml:space="preserve">We found that LDH paid the MCOs $1.23 billion </w:t>
      </w:r>
      <w:r w:rsidR="00144358">
        <w:rPr>
          <w:rFonts w:ascii="Times New Roman" w:hAnsi="Times New Roman" w:cs="Times New Roman"/>
          <w:sz w:val="32"/>
          <w:szCs w:val="32"/>
        </w:rPr>
        <w:t xml:space="preserve">dollars </w:t>
      </w:r>
      <w:r w:rsidRPr="003464F9">
        <w:rPr>
          <w:rFonts w:ascii="Times New Roman" w:hAnsi="Times New Roman" w:cs="Times New Roman"/>
          <w:sz w:val="32"/>
          <w:szCs w:val="32"/>
        </w:rPr>
        <w:t xml:space="preserve">to manage the care of </w:t>
      </w:r>
      <w:r w:rsidR="00144358">
        <w:rPr>
          <w:rFonts w:ascii="Times New Roman" w:hAnsi="Times New Roman" w:cs="Times New Roman"/>
          <w:sz w:val="32"/>
          <w:szCs w:val="32"/>
        </w:rPr>
        <w:t xml:space="preserve">more than 50,000 </w:t>
      </w:r>
      <w:r w:rsidRPr="003464F9">
        <w:rPr>
          <w:rFonts w:ascii="Times New Roman" w:hAnsi="Times New Roman" w:cs="Times New Roman"/>
          <w:sz w:val="32"/>
          <w:szCs w:val="32"/>
        </w:rPr>
        <w:t>beneficiaries who appear to have been continuously enrolled in Medicaid for 36 to 84 months between January 2018 and December 2024 but received no services</w:t>
      </w:r>
      <w:bookmarkEnd w:id="1"/>
      <w:r w:rsidRPr="003464F9">
        <w:rPr>
          <w:rFonts w:ascii="Times New Roman" w:hAnsi="Times New Roman" w:cs="Times New Roman"/>
          <w:sz w:val="32"/>
          <w:szCs w:val="32"/>
        </w:rPr>
        <w:t xml:space="preserve">. </w:t>
      </w:r>
    </w:p>
    <w:p w14:paraId="656F2496" w14:textId="73DB75F7" w:rsidR="00144358" w:rsidRDefault="00144358" w:rsidP="003464F9">
      <w:pPr>
        <w:pStyle w:val="NoSpacing"/>
        <w:rPr>
          <w:rFonts w:ascii="Times New Roman" w:hAnsi="Times New Roman" w:cs="Times New Roman"/>
          <w:sz w:val="32"/>
          <w:szCs w:val="32"/>
        </w:rPr>
      </w:pPr>
    </w:p>
    <w:p w14:paraId="45497F03" w14:textId="0F341C41" w:rsidR="00144358" w:rsidRPr="006175BD" w:rsidRDefault="00144358" w:rsidP="006175BD">
      <w:pPr>
        <w:pStyle w:val="NoSpacing"/>
        <w:rPr>
          <w:rFonts w:ascii="Times New Roman" w:hAnsi="Times New Roman" w:cs="Times New Roman"/>
          <w:sz w:val="32"/>
          <w:szCs w:val="32"/>
        </w:rPr>
      </w:pPr>
      <w:r w:rsidRPr="006175BD">
        <w:rPr>
          <w:rFonts w:ascii="Times New Roman" w:hAnsi="Times New Roman" w:cs="Times New Roman"/>
          <w:sz w:val="32"/>
          <w:szCs w:val="32"/>
        </w:rPr>
        <w:t xml:space="preserve">Some of these Medicaid beneficiaries may </w:t>
      </w:r>
      <w:bookmarkStart w:id="2" w:name="_Hlk164263675"/>
      <w:r w:rsidRPr="006175BD">
        <w:rPr>
          <w:rFonts w:ascii="Times New Roman" w:hAnsi="Times New Roman" w:cs="Times New Roman"/>
          <w:sz w:val="32"/>
          <w:szCs w:val="32"/>
        </w:rPr>
        <w:t xml:space="preserve">not </w:t>
      </w:r>
      <w:r w:rsidR="00B12625">
        <w:rPr>
          <w:rFonts w:ascii="Times New Roman" w:hAnsi="Times New Roman" w:cs="Times New Roman"/>
          <w:sz w:val="32"/>
          <w:szCs w:val="32"/>
        </w:rPr>
        <w:t>have needed or sought</w:t>
      </w:r>
      <w:r w:rsidRPr="006175BD">
        <w:rPr>
          <w:rFonts w:ascii="Times New Roman" w:hAnsi="Times New Roman" w:cs="Times New Roman"/>
          <w:sz w:val="32"/>
          <w:szCs w:val="32"/>
        </w:rPr>
        <w:t xml:space="preserve"> Medicaid services because they </w:t>
      </w:r>
      <w:r w:rsidR="00B12625">
        <w:rPr>
          <w:rFonts w:ascii="Times New Roman" w:hAnsi="Times New Roman" w:cs="Times New Roman"/>
          <w:sz w:val="32"/>
          <w:szCs w:val="32"/>
        </w:rPr>
        <w:t>we</w:t>
      </w:r>
      <w:r w:rsidRPr="006175BD">
        <w:rPr>
          <w:rFonts w:ascii="Times New Roman" w:hAnsi="Times New Roman" w:cs="Times New Roman"/>
          <w:sz w:val="32"/>
          <w:szCs w:val="32"/>
        </w:rPr>
        <w:t>re</w:t>
      </w:r>
      <w:bookmarkEnd w:id="2"/>
      <w:r w:rsidRPr="006175BD">
        <w:rPr>
          <w:rFonts w:ascii="Times New Roman" w:hAnsi="Times New Roman" w:cs="Times New Roman"/>
          <w:sz w:val="32"/>
          <w:szCs w:val="32"/>
        </w:rPr>
        <w:t xml:space="preserve"> healthy.</w:t>
      </w:r>
    </w:p>
    <w:p w14:paraId="41DBA0B2" w14:textId="77777777" w:rsidR="00144358" w:rsidRPr="006175BD" w:rsidRDefault="00144358" w:rsidP="006175BD">
      <w:pPr>
        <w:pStyle w:val="NoSpacing"/>
        <w:rPr>
          <w:rFonts w:ascii="Times New Roman" w:hAnsi="Times New Roman" w:cs="Times New Roman"/>
          <w:sz w:val="32"/>
          <w:szCs w:val="32"/>
        </w:rPr>
      </w:pPr>
    </w:p>
    <w:p w14:paraId="144D1EAD" w14:textId="5313A2A4" w:rsidR="003464F9" w:rsidRPr="00B12625" w:rsidRDefault="00B12625" w:rsidP="003464F9">
      <w:pPr>
        <w:pStyle w:val="NoSpacing"/>
        <w:rPr>
          <w:rFonts w:ascii="Times New Roman" w:hAnsi="Times New Roman" w:cs="Times New Roman"/>
          <w:sz w:val="32"/>
          <w:szCs w:val="32"/>
        </w:rPr>
      </w:pPr>
      <w:r w:rsidRPr="00B12625">
        <w:rPr>
          <w:rFonts w:ascii="Times New Roman" w:hAnsi="Times New Roman" w:cs="Times New Roman"/>
          <w:sz w:val="32"/>
          <w:szCs w:val="32"/>
        </w:rPr>
        <w:t>However, f</w:t>
      </w:r>
      <w:r w:rsidR="003464F9" w:rsidRPr="00B12625">
        <w:rPr>
          <w:rFonts w:ascii="Times New Roman" w:hAnsi="Times New Roman" w:cs="Times New Roman"/>
          <w:sz w:val="32"/>
          <w:szCs w:val="32"/>
        </w:rPr>
        <w:t xml:space="preserve">or some beneficiaries identified in our analysis, it is unlikely that they did not need any services </w:t>
      </w:r>
      <w:r w:rsidR="00144358" w:rsidRPr="00B12625">
        <w:rPr>
          <w:rFonts w:ascii="Times New Roman" w:hAnsi="Times New Roman" w:cs="Times New Roman"/>
          <w:sz w:val="32"/>
          <w:szCs w:val="32"/>
        </w:rPr>
        <w:t>because of</w:t>
      </w:r>
      <w:r w:rsidR="003464F9" w:rsidRPr="00B12625">
        <w:rPr>
          <w:rFonts w:ascii="Times New Roman" w:hAnsi="Times New Roman" w:cs="Times New Roman"/>
          <w:sz w:val="32"/>
          <w:szCs w:val="32"/>
        </w:rPr>
        <w:t xml:space="preserve"> their Medicaid coverage type. Further, </w:t>
      </w:r>
      <w:r w:rsidR="00144358" w:rsidRPr="00B12625">
        <w:rPr>
          <w:rFonts w:ascii="Times New Roman" w:hAnsi="Times New Roman" w:cs="Times New Roman"/>
          <w:sz w:val="32"/>
          <w:szCs w:val="32"/>
        </w:rPr>
        <w:t>some of these beneficiaries</w:t>
      </w:r>
      <w:r w:rsidR="003464F9" w:rsidRPr="00B12625">
        <w:rPr>
          <w:rFonts w:ascii="Times New Roman" w:hAnsi="Times New Roman" w:cs="Times New Roman"/>
          <w:sz w:val="32"/>
          <w:szCs w:val="32"/>
        </w:rPr>
        <w:t xml:space="preserve"> may not have had access to providers or may have had other private insurance.</w:t>
      </w:r>
    </w:p>
    <w:p w14:paraId="55798036" w14:textId="1F1715A7" w:rsidR="003464F9" w:rsidRPr="00B12625" w:rsidRDefault="003464F9" w:rsidP="003464F9">
      <w:pPr>
        <w:pStyle w:val="NoSpacing"/>
        <w:rPr>
          <w:rFonts w:ascii="Times New Roman" w:hAnsi="Times New Roman" w:cs="Times New Roman"/>
          <w:sz w:val="32"/>
          <w:szCs w:val="32"/>
        </w:rPr>
      </w:pPr>
    </w:p>
    <w:p w14:paraId="7A1E2F6D" w14:textId="41C23052" w:rsidR="003464F9" w:rsidRDefault="00B12625" w:rsidP="003464F9">
      <w:pPr>
        <w:pStyle w:val="NoSpacing"/>
        <w:rPr>
          <w:rFonts w:ascii="Times New Roman" w:hAnsi="Times New Roman" w:cs="Times New Roman"/>
          <w:sz w:val="32"/>
          <w:szCs w:val="32"/>
        </w:rPr>
      </w:pPr>
      <w:r>
        <w:rPr>
          <w:rFonts w:ascii="Times New Roman" w:hAnsi="Times New Roman" w:cs="Times New Roman"/>
          <w:sz w:val="32"/>
          <w:szCs w:val="32"/>
        </w:rPr>
        <w:t>As part of our evaluation, we</w:t>
      </w:r>
      <w:r w:rsidR="003464F9" w:rsidRPr="003464F9">
        <w:rPr>
          <w:rFonts w:ascii="Times New Roman" w:hAnsi="Times New Roman" w:cs="Times New Roman"/>
          <w:sz w:val="32"/>
          <w:szCs w:val="32"/>
        </w:rPr>
        <w:t xml:space="preserve"> identified some factors that may contribute to beneficiaries not receiving services.</w:t>
      </w:r>
    </w:p>
    <w:p w14:paraId="51C488D6" w14:textId="7BC26BC8" w:rsidR="004A59D9" w:rsidRPr="00055CCD" w:rsidRDefault="004A59D9" w:rsidP="003464F9">
      <w:pPr>
        <w:pStyle w:val="NoSpacing"/>
        <w:rPr>
          <w:rFonts w:ascii="Times New Roman" w:hAnsi="Times New Roman" w:cs="Times New Roman"/>
          <w:sz w:val="32"/>
          <w:szCs w:val="32"/>
        </w:rPr>
      </w:pPr>
    </w:p>
    <w:p w14:paraId="42DCC3A9" w14:textId="5CC7A5CE" w:rsidR="00055CCD" w:rsidRDefault="00055CCD" w:rsidP="003464F9">
      <w:pPr>
        <w:pStyle w:val="NoSpacing"/>
        <w:rPr>
          <w:rFonts w:ascii="Times New Roman" w:hAnsi="Times New Roman" w:cs="Times New Roman"/>
          <w:sz w:val="32"/>
          <w:szCs w:val="32"/>
        </w:rPr>
      </w:pPr>
      <w:r>
        <w:rPr>
          <w:rFonts w:ascii="Times New Roman" w:hAnsi="Times New Roman" w:cs="Times New Roman"/>
          <w:sz w:val="32"/>
          <w:szCs w:val="32"/>
        </w:rPr>
        <w:t xml:space="preserve">We found there were more than 6,300 </w:t>
      </w:r>
      <w:r w:rsidR="004A59D9" w:rsidRPr="00055CCD">
        <w:rPr>
          <w:rFonts w:ascii="Times New Roman" w:hAnsi="Times New Roman" w:cs="Times New Roman"/>
          <w:sz w:val="32"/>
          <w:szCs w:val="32"/>
        </w:rPr>
        <w:t xml:space="preserve">disabled, aged, or blind beneficiaries </w:t>
      </w:r>
      <w:r>
        <w:rPr>
          <w:rFonts w:ascii="Times New Roman" w:hAnsi="Times New Roman" w:cs="Times New Roman"/>
          <w:sz w:val="32"/>
          <w:szCs w:val="32"/>
        </w:rPr>
        <w:t xml:space="preserve">for whom </w:t>
      </w:r>
      <w:r w:rsidR="004A59D9" w:rsidRPr="00055CCD">
        <w:rPr>
          <w:rFonts w:ascii="Times New Roman" w:hAnsi="Times New Roman" w:cs="Times New Roman"/>
          <w:sz w:val="32"/>
          <w:szCs w:val="32"/>
        </w:rPr>
        <w:t xml:space="preserve">$245.5 million </w:t>
      </w:r>
      <w:r>
        <w:rPr>
          <w:rFonts w:ascii="Times New Roman" w:hAnsi="Times New Roman" w:cs="Times New Roman"/>
          <w:sz w:val="32"/>
          <w:szCs w:val="32"/>
        </w:rPr>
        <w:t xml:space="preserve">dollars in per-member, per-month </w:t>
      </w:r>
      <w:r w:rsidR="00BF57C6">
        <w:rPr>
          <w:rFonts w:ascii="Times New Roman" w:hAnsi="Times New Roman" w:cs="Times New Roman"/>
          <w:sz w:val="32"/>
          <w:szCs w:val="32"/>
        </w:rPr>
        <w:t xml:space="preserve">fees </w:t>
      </w:r>
      <w:r>
        <w:rPr>
          <w:rFonts w:ascii="Times New Roman" w:hAnsi="Times New Roman" w:cs="Times New Roman"/>
          <w:sz w:val="32"/>
          <w:szCs w:val="32"/>
        </w:rPr>
        <w:t>were</w:t>
      </w:r>
      <w:r w:rsidR="004A59D9" w:rsidRPr="00055CCD">
        <w:rPr>
          <w:rFonts w:ascii="Times New Roman" w:hAnsi="Times New Roman" w:cs="Times New Roman"/>
          <w:sz w:val="32"/>
          <w:szCs w:val="32"/>
        </w:rPr>
        <w:t xml:space="preserve"> paid who received no services while enrolled in Medicaid during our audit scope. </w:t>
      </w:r>
    </w:p>
    <w:p w14:paraId="19BD912E" w14:textId="77777777" w:rsidR="00055CCD" w:rsidRDefault="00055CCD" w:rsidP="003464F9">
      <w:pPr>
        <w:pStyle w:val="NoSpacing"/>
        <w:rPr>
          <w:rFonts w:ascii="Times New Roman" w:hAnsi="Times New Roman" w:cs="Times New Roman"/>
          <w:sz w:val="32"/>
          <w:szCs w:val="32"/>
        </w:rPr>
      </w:pPr>
    </w:p>
    <w:p w14:paraId="34CDFB48" w14:textId="77777777" w:rsidR="00055CCD" w:rsidRDefault="004A59D9" w:rsidP="003464F9">
      <w:pPr>
        <w:pStyle w:val="NoSpacing"/>
        <w:rPr>
          <w:rFonts w:ascii="Times New Roman" w:hAnsi="Times New Roman" w:cs="Times New Roman"/>
          <w:sz w:val="32"/>
          <w:szCs w:val="32"/>
        </w:rPr>
      </w:pPr>
      <w:r w:rsidRPr="00055CCD">
        <w:rPr>
          <w:rFonts w:ascii="Times New Roman" w:hAnsi="Times New Roman" w:cs="Times New Roman"/>
          <w:sz w:val="32"/>
          <w:szCs w:val="32"/>
        </w:rPr>
        <w:t xml:space="preserve">In addition, </w:t>
      </w:r>
      <w:r w:rsidR="00055CCD">
        <w:rPr>
          <w:rFonts w:ascii="Times New Roman" w:hAnsi="Times New Roman" w:cs="Times New Roman"/>
          <w:sz w:val="32"/>
          <w:szCs w:val="32"/>
        </w:rPr>
        <w:t>more than 11,000</w:t>
      </w:r>
      <w:r w:rsidRPr="00055CCD">
        <w:rPr>
          <w:rFonts w:ascii="Times New Roman" w:hAnsi="Times New Roman" w:cs="Times New Roman"/>
          <w:sz w:val="32"/>
          <w:szCs w:val="32"/>
        </w:rPr>
        <w:t xml:space="preserve"> of the beneficiaries we identified reside</w:t>
      </w:r>
      <w:r w:rsidR="00055CCD">
        <w:rPr>
          <w:rFonts w:ascii="Times New Roman" w:hAnsi="Times New Roman" w:cs="Times New Roman"/>
          <w:sz w:val="32"/>
          <w:szCs w:val="32"/>
        </w:rPr>
        <w:t>d</w:t>
      </w:r>
      <w:r w:rsidRPr="00055CCD">
        <w:rPr>
          <w:rFonts w:ascii="Times New Roman" w:hAnsi="Times New Roman" w:cs="Times New Roman"/>
          <w:sz w:val="32"/>
          <w:szCs w:val="32"/>
        </w:rPr>
        <w:t xml:space="preserve"> in a rural parish and may have </w:t>
      </w:r>
      <w:r w:rsidR="00055CCD">
        <w:rPr>
          <w:rFonts w:ascii="Times New Roman" w:hAnsi="Times New Roman" w:cs="Times New Roman"/>
          <w:sz w:val="32"/>
          <w:szCs w:val="32"/>
        </w:rPr>
        <w:t xml:space="preserve">had </w:t>
      </w:r>
      <w:r w:rsidRPr="00055CCD">
        <w:rPr>
          <w:rFonts w:ascii="Times New Roman" w:hAnsi="Times New Roman" w:cs="Times New Roman"/>
          <w:sz w:val="32"/>
          <w:szCs w:val="32"/>
        </w:rPr>
        <w:t xml:space="preserve">difficulty obtaining services. Also, </w:t>
      </w:r>
      <w:r w:rsidR="00055CCD">
        <w:rPr>
          <w:rFonts w:ascii="Times New Roman" w:hAnsi="Times New Roman" w:cs="Times New Roman"/>
          <w:sz w:val="32"/>
          <w:szCs w:val="32"/>
        </w:rPr>
        <w:t>nearly 10,000</w:t>
      </w:r>
      <w:r w:rsidRPr="00055CCD">
        <w:rPr>
          <w:rFonts w:ascii="Times New Roman" w:hAnsi="Times New Roman" w:cs="Times New Roman"/>
          <w:sz w:val="32"/>
          <w:szCs w:val="32"/>
        </w:rPr>
        <w:t xml:space="preserve"> beneficiaries had third-party</w:t>
      </w:r>
      <w:r w:rsidR="00055CCD" w:rsidRPr="00055CCD">
        <w:rPr>
          <w:rFonts w:ascii="Times New Roman" w:hAnsi="Times New Roman" w:cs="Times New Roman"/>
          <w:sz w:val="32"/>
          <w:szCs w:val="32"/>
        </w:rPr>
        <w:t xml:space="preserve"> private or Medicare insurance in all months identified through our analysis, potentially indicating they do not need Medicaid coverage. </w:t>
      </w:r>
    </w:p>
    <w:p w14:paraId="3E5B3C78" w14:textId="77777777" w:rsidR="00055CCD" w:rsidRDefault="00055CCD" w:rsidP="003464F9">
      <w:pPr>
        <w:pStyle w:val="NoSpacing"/>
        <w:rPr>
          <w:rFonts w:ascii="Times New Roman" w:hAnsi="Times New Roman" w:cs="Times New Roman"/>
          <w:sz w:val="32"/>
          <w:szCs w:val="32"/>
        </w:rPr>
      </w:pPr>
    </w:p>
    <w:p w14:paraId="6CADC307" w14:textId="5D2DBA91" w:rsidR="004A59D9" w:rsidRPr="00055CCD" w:rsidRDefault="00055CCD" w:rsidP="003464F9">
      <w:pPr>
        <w:pStyle w:val="NoSpacing"/>
        <w:rPr>
          <w:rFonts w:ascii="Times New Roman" w:hAnsi="Times New Roman" w:cs="Times New Roman"/>
          <w:sz w:val="32"/>
          <w:szCs w:val="32"/>
        </w:rPr>
      </w:pPr>
      <w:r w:rsidRPr="00055CCD">
        <w:rPr>
          <w:rFonts w:ascii="Times New Roman" w:hAnsi="Times New Roman" w:cs="Times New Roman"/>
          <w:sz w:val="32"/>
          <w:szCs w:val="32"/>
        </w:rPr>
        <w:lastRenderedPageBreak/>
        <w:t xml:space="preserve">Lastly, </w:t>
      </w:r>
      <w:r>
        <w:rPr>
          <w:rFonts w:ascii="Times New Roman" w:hAnsi="Times New Roman" w:cs="Times New Roman"/>
          <w:sz w:val="32"/>
          <w:szCs w:val="32"/>
        </w:rPr>
        <w:t xml:space="preserve">approximately 4,500 </w:t>
      </w:r>
      <w:r w:rsidRPr="00055CCD">
        <w:rPr>
          <w:rFonts w:ascii="Times New Roman" w:hAnsi="Times New Roman" w:cs="Times New Roman"/>
          <w:sz w:val="32"/>
          <w:szCs w:val="32"/>
        </w:rPr>
        <w:t>of the beneficiaries we identified were on Medicaid because the Social Security Administration deemed them eligible for Supplemental Security Income. When this occurs, LDH certifies the beneficiary for Medicaid coverage at both application and renewal without asking for additional information to determine eligibility.</w:t>
      </w:r>
    </w:p>
    <w:p w14:paraId="363BCD50" w14:textId="77777777" w:rsidR="003464F9" w:rsidRPr="00055CCD" w:rsidRDefault="003464F9" w:rsidP="003464F9">
      <w:pPr>
        <w:pStyle w:val="NoSpacing"/>
        <w:rPr>
          <w:rFonts w:ascii="Times New Roman" w:hAnsi="Times New Roman" w:cs="Times New Roman"/>
          <w:sz w:val="32"/>
          <w:szCs w:val="32"/>
        </w:rPr>
      </w:pPr>
    </w:p>
    <w:p w14:paraId="26DB9BC1" w14:textId="60640881" w:rsidR="009229A2" w:rsidRDefault="00AB1CDE" w:rsidP="006218FA">
      <w:pPr>
        <w:pStyle w:val="NoSpacing"/>
        <w:rPr>
          <w:rFonts w:ascii="Times New Roman" w:hAnsi="Times New Roman" w:cs="Times New Roman"/>
          <w:sz w:val="32"/>
          <w:szCs w:val="32"/>
        </w:rPr>
      </w:pPr>
      <w:bookmarkStart w:id="3" w:name="_GoBack"/>
      <w:bookmarkEnd w:id="3"/>
      <w:r w:rsidRPr="006218FA">
        <w:rPr>
          <w:rFonts w:ascii="Times New Roman" w:hAnsi="Times New Roman" w:cs="Times New Roman"/>
          <w:sz w:val="32"/>
          <w:szCs w:val="32"/>
        </w:rPr>
        <w:t xml:space="preserve">As a result of our </w:t>
      </w:r>
      <w:r w:rsidR="00DD2282" w:rsidRPr="006218FA">
        <w:rPr>
          <w:rFonts w:ascii="Times New Roman" w:hAnsi="Times New Roman" w:cs="Times New Roman"/>
          <w:sz w:val="32"/>
          <w:szCs w:val="32"/>
        </w:rPr>
        <w:t>report</w:t>
      </w:r>
      <w:r w:rsidRPr="006218FA">
        <w:rPr>
          <w:rFonts w:ascii="Times New Roman" w:hAnsi="Times New Roman" w:cs="Times New Roman"/>
          <w:sz w:val="32"/>
          <w:szCs w:val="32"/>
        </w:rPr>
        <w:t>, we developed</w:t>
      </w:r>
      <w:r w:rsidR="009229A2" w:rsidRPr="006218FA">
        <w:rPr>
          <w:rFonts w:ascii="Times New Roman" w:hAnsi="Times New Roman" w:cs="Times New Roman"/>
          <w:sz w:val="32"/>
          <w:szCs w:val="32"/>
        </w:rPr>
        <w:t xml:space="preserve"> </w:t>
      </w:r>
      <w:r w:rsidR="003464F9">
        <w:rPr>
          <w:rFonts w:ascii="Times New Roman" w:hAnsi="Times New Roman" w:cs="Times New Roman"/>
          <w:sz w:val="32"/>
          <w:szCs w:val="32"/>
        </w:rPr>
        <w:t>two</w:t>
      </w:r>
      <w:r w:rsidR="009229A2" w:rsidRPr="006218FA">
        <w:rPr>
          <w:rFonts w:ascii="Times New Roman" w:hAnsi="Times New Roman" w:cs="Times New Roman"/>
          <w:sz w:val="32"/>
          <w:szCs w:val="32"/>
        </w:rPr>
        <w:t xml:space="preserve"> recommendation</w:t>
      </w:r>
      <w:r w:rsidR="003464F9">
        <w:rPr>
          <w:rFonts w:ascii="Times New Roman" w:hAnsi="Times New Roman" w:cs="Times New Roman"/>
          <w:sz w:val="32"/>
          <w:szCs w:val="32"/>
        </w:rPr>
        <w:t>s</w:t>
      </w:r>
      <w:r w:rsidR="009229A2" w:rsidRPr="006218FA">
        <w:rPr>
          <w:rFonts w:ascii="Times New Roman" w:hAnsi="Times New Roman" w:cs="Times New Roman"/>
          <w:sz w:val="32"/>
          <w:szCs w:val="32"/>
        </w:rPr>
        <w:t>.</w:t>
      </w:r>
    </w:p>
    <w:p w14:paraId="78A7156D" w14:textId="3CEDEB43" w:rsidR="003464F9" w:rsidRDefault="003464F9" w:rsidP="006218FA">
      <w:pPr>
        <w:pStyle w:val="NoSpacing"/>
        <w:rPr>
          <w:rFonts w:ascii="Times New Roman" w:hAnsi="Times New Roman" w:cs="Times New Roman"/>
          <w:sz w:val="32"/>
          <w:szCs w:val="32"/>
        </w:rPr>
      </w:pPr>
    </w:p>
    <w:p w14:paraId="26298F89" w14:textId="4AC93ABE" w:rsidR="003464F9" w:rsidRPr="003464F9" w:rsidRDefault="003464F9" w:rsidP="003464F9">
      <w:pPr>
        <w:pStyle w:val="NoSpacing"/>
        <w:rPr>
          <w:rFonts w:ascii="Times New Roman" w:hAnsi="Times New Roman" w:cs="Times New Roman"/>
          <w:sz w:val="32"/>
          <w:szCs w:val="32"/>
        </w:rPr>
      </w:pPr>
      <w:r>
        <w:rPr>
          <w:rFonts w:ascii="Times New Roman" w:hAnsi="Times New Roman" w:cs="Times New Roman"/>
          <w:sz w:val="32"/>
          <w:szCs w:val="32"/>
        </w:rPr>
        <w:t>We recommended</w:t>
      </w:r>
      <w:r w:rsidR="00055CCD">
        <w:rPr>
          <w:rFonts w:ascii="Times New Roman" w:hAnsi="Times New Roman" w:cs="Times New Roman"/>
          <w:sz w:val="32"/>
          <w:szCs w:val="32"/>
        </w:rPr>
        <w:t xml:space="preserve"> that LDH analyze </w:t>
      </w:r>
      <w:r w:rsidRPr="003464F9">
        <w:rPr>
          <w:rFonts w:ascii="Times New Roman" w:hAnsi="Times New Roman" w:cs="Times New Roman"/>
          <w:sz w:val="32"/>
          <w:szCs w:val="32"/>
        </w:rPr>
        <w:t>Medicaid data to identify beneficiaries who receive no services over certain periods of time to</w:t>
      </w:r>
      <w:r w:rsidR="00BF57C6">
        <w:rPr>
          <w:rFonts w:ascii="Times New Roman" w:hAnsi="Times New Roman" w:cs="Times New Roman"/>
          <w:sz w:val="32"/>
          <w:szCs w:val="32"/>
        </w:rPr>
        <w:t xml:space="preserve"> </w:t>
      </w:r>
      <w:r w:rsidRPr="003464F9">
        <w:rPr>
          <w:rFonts w:ascii="Times New Roman" w:hAnsi="Times New Roman" w:cs="Times New Roman"/>
          <w:sz w:val="32"/>
          <w:szCs w:val="32"/>
        </w:rPr>
        <w:t xml:space="preserve">determine whether they are still eligible for or need Medicaid coverage. </w:t>
      </w:r>
    </w:p>
    <w:p w14:paraId="23744061" w14:textId="77777777" w:rsidR="003464F9" w:rsidRPr="003464F9" w:rsidRDefault="003464F9" w:rsidP="003464F9">
      <w:pPr>
        <w:pStyle w:val="NoSpacing"/>
        <w:rPr>
          <w:rFonts w:ascii="Times New Roman" w:hAnsi="Times New Roman" w:cs="Times New Roman"/>
          <w:sz w:val="32"/>
          <w:szCs w:val="32"/>
        </w:rPr>
      </w:pPr>
    </w:p>
    <w:p w14:paraId="7BA42BE6" w14:textId="5D72B723" w:rsidR="003464F9" w:rsidRPr="003464F9" w:rsidRDefault="00055CCD" w:rsidP="003464F9">
      <w:pPr>
        <w:pStyle w:val="NoSpacing"/>
        <w:rPr>
          <w:rFonts w:ascii="Times New Roman" w:hAnsi="Times New Roman" w:cs="Times New Roman"/>
          <w:sz w:val="32"/>
          <w:szCs w:val="32"/>
        </w:rPr>
      </w:pPr>
      <w:r w:rsidRPr="00055CCD">
        <w:rPr>
          <w:rFonts w:ascii="Times New Roman" w:hAnsi="Times New Roman" w:cs="Times New Roman"/>
          <w:sz w:val="32"/>
          <w:szCs w:val="32"/>
        </w:rPr>
        <w:t>We also recommended that</w:t>
      </w:r>
      <w:r w:rsidR="003464F9" w:rsidRPr="00055CCD">
        <w:rPr>
          <w:rFonts w:ascii="Times New Roman" w:hAnsi="Times New Roman" w:cs="Times New Roman"/>
          <w:sz w:val="32"/>
          <w:szCs w:val="32"/>
        </w:rPr>
        <w:t xml:space="preserve"> </w:t>
      </w:r>
      <w:r w:rsidR="003464F9" w:rsidRPr="003464F9">
        <w:rPr>
          <w:rFonts w:ascii="Times New Roman" w:hAnsi="Times New Roman" w:cs="Times New Roman"/>
          <w:sz w:val="32"/>
          <w:szCs w:val="32"/>
        </w:rPr>
        <w:t xml:space="preserve">LDH ensure the MCOs are managing the care of </w:t>
      </w:r>
      <w:r>
        <w:rPr>
          <w:rFonts w:ascii="Times New Roman" w:hAnsi="Times New Roman" w:cs="Times New Roman"/>
          <w:sz w:val="32"/>
          <w:szCs w:val="32"/>
        </w:rPr>
        <w:t xml:space="preserve">the </w:t>
      </w:r>
      <w:r w:rsidR="003464F9" w:rsidRPr="003464F9">
        <w:rPr>
          <w:rFonts w:ascii="Times New Roman" w:hAnsi="Times New Roman" w:cs="Times New Roman"/>
          <w:sz w:val="32"/>
          <w:szCs w:val="32"/>
        </w:rPr>
        <w:t>beneficiaries enrolled in their plan</w:t>
      </w:r>
      <w:r w:rsidR="00BF57C6">
        <w:rPr>
          <w:rFonts w:ascii="Times New Roman" w:hAnsi="Times New Roman" w:cs="Times New Roman"/>
          <w:sz w:val="32"/>
          <w:szCs w:val="32"/>
        </w:rPr>
        <w:t>s</w:t>
      </w:r>
      <w:r w:rsidR="003464F9" w:rsidRPr="003464F9">
        <w:rPr>
          <w:rFonts w:ascii="Times New Roman" w:hAnsi="Times New Roman" w:cs="Times New Roman"/>
          <w:sz w:val="32"/>
          <w:szCs w:val="32"/>
        </w:rPr>
        <w:t xml:space="preserve"> by </w:t>
      </w:r>
      <w:r>
        <w:rPr>
          <w:rFonts w:ascii="Times New Roman" w:hAnsi="Times New Roman" w:cs="Times New Roman"/>
          <w:sz w:val="32"/>
          <w:szCs w:val="32"/>
        </w:rPr>
        <w:t>analyzing</w:t>
      </w:r>
      <w:r w:rsidR="003464F9" w:rsidRPr="003464F9">
        <w:rPr>
          <w:rFonts w:ascii="Times New Roman" w:hAnsi="Times New Roman" w:cs="Times New Roman"/>
          <w:sz w:val="32"/>
          <w:szCs w:val="32"/>
        </w:rPr>
        <w:t xml:space="preserve"> Medicaid data to identify beneficiaries who receive no services over certain periods of time and requiring </w:t>
      </w:r>
      <w:r>
        <w:rPr>
          <w:rFonts w:ascii="Times New Roman" w:hAnsi="Times New Roman" w:cs="Times New Roman"/>
          <w:sz w:val="32"/>
          <w:szCs w:val="32"/>
        </w:rPr>
        <w:t xml:space="preserve">the </w:t>
      </w:r>
      <w:r w:rsidR="003464F9" w:rsidRPr="003464F9">
        <w:rPr>
          <w:rFonts w:ascii="Times New Roman" w:hAnsi="Times New Roman" w:cs="Times New Roman"/>
          <w:sz w:val="32"/>
          <w:szCs w:val="32"/>
        </w:rPr>
        <w:t xml:space="preserve">MCOs to provide </w:t>
      </w:r>
      <w:r>
        <w:rPr>
          <w:rFonts w:ascii="Times New Roman" w:hAnsi="Times New Roman" w:cs="Times New Roman"/>
          <w:sz w:val="32"/>
          <w:szCs w:val="32"/>
        </w:rPr>
        <w:t xml:space="preserve">information about their </w:t>
      </w:r>
      <w:r w:rsidR="003464F9" w:rsidRPr="003464F9">
        <w:rPr>
          <w:rFonts w:ascii="Times New Roman" w:hAnsi="Times New Roman" w:cs="Times New Roman"/>
          <w:sz w:val="32"/>
          <w:szCs w:val="32"/>
        </w:rPr>
        <w:t xml:space="preserve">outreach </w:t>
      </w:r>
      <w:r>
        <w:rPr>
          <w:rFonts w:ascii="Times New Roman" w:hAnsi="Times New Roman" w:cs="Times New Roman"/>
          <w:sz w:val="32"/>
          <w:szCs w:val="32"/>
        </w:rPr>
        <w:t xml:space="preserve">efforts </w:t>
      </w:r>
      <w:r w:rsidR="003464F9" w:rsidRPr="003464F9">
        <w:rPr>
          <w:rFonts w:ascii="Times New Roman" w:hAnsi="Times New Roman" w:cs="Times New Roman"/>
          <w:sz w:val="32"/>
          <w:szCs w:val="32"/>
        </w:rPr>
        <w:t>for those beneficiaries.</w:t>
      </w:r>
    </w:p>
    <w:p w14:paraId="51F30AC3" w14:textId="77777777" w:rsidR="002B1D34" w:rsidRPr="003464F9" w:rsidRDefault="002B1D34" w:rsidP="003464F9">
      <w:pPr>
        <w:pStyle w:val="NoSpacing"/>
        <w:rPr>
          <w:rFonts w:ascii="Times New Roman" w:hAnsi="Times New Roman" w:cs="Times New Roman"/>
          <w:sz w:val="32"/>
          <w:szCs w:val="32"/>
        </w:rPr>
      </w:pPr>
    </w:p>
    <w:p w14:paraId="4DF17B73" w14:textId="68F0E9BC" w:rsidR="009649D9" w:rsidRPr="006218FA" w:rsidRDefault="00C10DA7" w:rsidP="006218FA">
      <w:pPr>
        <w:pStyle w:val="NoSpacing"/>
        <w:rPr>
          <w:rFonts w:ascii="Times New Roman" w:hAnsi="Times New Roman" w:cs="Times New Roman"/>
          <w:sz w:val="32"/>
          <w:szCs w:val="32"/>
        </w:rPr>
      </w:pPr>
      <w:r w:rsidRPr="006218FA">
        <w:rPr>
          <w:rFonts w:ascii="Times New Roman" w:hAnsi="Times New Roman" w:cs="Times New Roman"/>
          <w:sz w:val="32"/>
          <w:szCs w:val="32"/>
        </w:rPr>
        <w:t xml:space="preserve">As part of its response, which is included in the report as Appendix A, </w:t>
      </w:r>
      <w:r w:rsidR="002C7910" w:rsidRPr="006218FA">
        <w:rPr>
          <w:rFonts w:ascii="Times New Roman" w:hAnsi="Times New Roman" w:cs="Times New Roman"/>
          <w:sz w:val="32"/>
          <w:szCs w:val="32"/>
        </w:rPr>
        <w:t xml:space="preserve">LDH </w:t>
      </w:r>
      <w:r w:rsidR="00E15AC9" w:rsidRPr="006218FA">
        <w:rPr>
          <w:rFonts w:ascii="Times New Roman" w:hAnsi="Times New Roman" w:cs="Times New Roman"/>
          <w:sz w:val="32"/>
          <w:szCs w:val="32"/>
        </w:rPr>
        <w:t>agreed</w:t>
      </w:r>
      <w:r w:rsidR="006218FA" w:rsidRPr="006218FA">
        <w:rPr>
          <w:rFonts w:ascii="Times New Roman" w:hAnsi="Times New Roman" w:cs="Times New Roman"/>
          <w:sz w:val="32"/>
          <w:szCs w:val="32"/>
        </w:rPr>
        <w:t xml:space="preserve"> with </w:t>
      </w:r>
      <w:r w:rsidR="003464F9">
        <w:rPr>
          <w:rFonts w:ascii="Times New Roman" w:hAnsi="Times New Roman" w:cs="Times New Roman"/>
          <w:sz w:val="32"/>
          <w:szCs w:val="32"/>
        </w:rPr>
        <w:t xml:space="preserve">both of </w:t>
      </w:r>
      <w:r w:rsidR="006218FA" w:rsidRPr="006218FA">
        <w:rPr>
          <w:rFonts w:ascii="Times New Roman" w:hAnsi="Times New Roman" w:cs="Times New Roman"/>
          <w:sz w:val="32"/>
          <w:szCs w:val="32"/>
        </w:rPr>
        <w:t>our recommendation</w:t>
      </w:r>
      <w:r w:rsidR="003464F9">
        <w:rPr>
          <w:rFonts w:ascii="Times New Roman" w:hAnsi="Times New Roman" w:cs="Times New Roman"/>
          <w:sz w:val="32"/>
          <w:szCs w:val="32"/>
        </w:rPr>
        <w:t>s</w:t>
      </w:r>
      <w:r w:rsidR="006218FA" w:rsidRPr="006218FA">
        <w:rPr>
          <w:rFonts w:ascii="Times New Roman" w:hAnsi="Times New Roman" w:cs="Times New Roman"/>
          <w:sz w:val="32"/>
          <w:szCs w:val="32"/>
        </w:rPr>
        <w:t>.</w:t>
      </w:r>
    </w:p>
    <w:p w14:paraId="4419D7A6" w14:textId="77777777" w:rsidR="00BD030E" w:rsidRPr="006218FA" w:rsidRDefault="009649D9" w:rsidP="006218FA">
      <w:pPr>
        <w:pStyle w:val="NoSpacing"/>
        <w:rPr>
          <w:rFonts w:ascii="Times New Roman" w:hAnsi="Times New Roman" w:cs="Times New Roman"/>
          <w:sz w:val="32"/>
          <w:szCs w:val="32"/>
        </w:rPr>
      </w:pPr>
      <w:r w:rsidRPr="006218FA">
        <w:rPr>
          <w:rFonts w:ascii="Times New Roman" w:hAnsi="Times New Roman" w:cs="Times New Roman"/>
          <w:sz w:val="32"/>
          <w:szCs w:val="32"/>
        </w:rPr>
        <w:t xml:space="preserve"> </w:t>
      </w:r>
    </w:p>
    <w:p w14:paraId="2E72D239" w14:textId="77777777" w:rsidR="001D4AA7" w:rsidRPr="00776426" w:rsidRDefault="001D4AA7" w:rsidP="006218FA">
      <w:pPr>
        <w:pStyle w:val="NoSpacing"/>
        <w:rPr>
          <w:rFonts w:ascii="Times New Roman" w:eastAsia="Times New Roman" w:hAnsi="Times New Roman" w:cs="Times New Roman"/>
          <w:i/>
          <w:color w:val="000000"/>
          <w:sz w:val="32"/>
          <w:szCs w:val="32"/>
        </w:rPr>
      </w:pPr>
      <w:r w:rsidRPr="00776426">
        <w:rPr>
          <w:rFonts w:ascii="Times New Roman" w:eastAsia="Times New Roman" w:hAnsi="Times New Roman" w:cs="Times New Roman"/>
          <w:i/>
          <w:color w:val="000000"/>
          <w:sz w:val="32"/>
          <w:szCs w:val="32"/>
        </w:rPr>
        <w:t>We hope you found this podcast informative, and that you’ll follow future episodes of LLA Reports.</w:t>
      </w:r>
    </w:p>
    <w:p w14:paraId="05F7A329" w14:textId="77777777" w:rsidR="001D4AA7" w:rsidRPr="00776426" w:rsidRDefault="001D4AA7" w:rsidP="006218FA">
      <w:pPr>
        <w:pStyle w:val="NoSpacing"/>
        <w:rPr>
          <w:rFonts w:ascii="Times New Roman" w:eastAsia="Times New Roman" w:hAnsi="Times New Roman" w:cs="Times New Roman"/>
          <w:i/>
          <w:color w:val="000000"/>
          <w:sz w:val="32"/>
          <w:szCs w:val="32"/>
        </w:rPr>
      </w:pPr>
    </w:p>
    <w:p w14:paraId="083B1631" w14:textId="77777777" w:rsidR="00AD7A62" w:rsidRPr="00776426" w:rsidRDefault="001D4AA7" w:rsidP="006218FA">
      <w:pPr>
        <w:pStyle w:val="NoSpacing"/>
        <w:rPr>
          <w:rFonts w:ascii="Times New Roman" w:eastAsia="Times New Roman" w:hAnsi="Times New Roman" w:cs="Times New Roman"/>
          <w:i/>
          <w:color w:val="000000"/>
          <w:sz w:val="32"/>
          <w:szCs w:val="32"/>
        </w:rPr>
      </w:pPr>
      <w:r w:rsidRPr="00776426">
        <w:rPr>
          <w:rFonts w:ascii="Times New Roman" w:eastAsia="Times New Roman" w:hAnsi="Times New Roman" w:cs="Times New Roman"/>
          <w:i/>
          <w:color w:val="000000"/>
          <w:sz w:val="32"/>
          <w:szCs w:val="32"/>
        </w:rPr>
        <w:t xml:space="preserve">This podcast was created as part of the audit report just discussed and is intended primarily for the use of the Louisiana Legislature. Both the full report and the podcast can be found on the LLA’s website at </w:t>
      </w:r>
      <w:hyperlink r:id="rId8" w:history="1">
        <w:r w:rsidRPr="00776426">
          <w:rPr>
            <w:rStyle w:val="Hyperlink"/>
            <w:rFonts w:ascii="Times New Roman" w:eastAsia="Times New Roman" w:hAnsi="Times New Roman" w:cs="Times New Roman"/>
            <w:i/>
            <w:sz w:val="32"/>
            <w:szCs w:val="32"/>
          </w:rPr>
          <w:t>www.lla.la.gov</w:t>
        </w:r>
      </w:hyperlink>
      <w:r w:rsidRPr="00776426">
        <w:rPr>
          <w:rFonts w:ascii="Times New Roman" w:eastAsia="Times New Roman" w:hAnsi="Times New Roman" w:cs="Times New Roman"/>
          <w:i/>
          <w:color w:val="000000"/>
          <w:sz w:val="32"/>
          <w:szCs w:val="32"/>
        </w:rPr>
        <w:t xml:space="preserve">. </w:t>
      </w:r>
    </w:p>
    <w:p w14:paraId="5DCF156A" w14:textId="77777777" w:rsidR="00AD7A62" w:rsidRPr="00776426" w:rsidRDefault="00AD7A62" w:rsidP="006218FA">
      <w:pPr>
        <w:pStyle w:val="NoSpacing"/>
        <w:rPr>
          <w:rFonts w:ascii="Times New Roman" w:eastAsia="Times New Roman" w:hAnsi="Times New Roman" w:cs="Times New Roman"/>
          <w:i/>
          <w:color w:val="000000"/>
          <w:sz w:val="32"/>
          <w:szCs w:val="32"/>
        </w:rPr>
      </w:pPr>
    </w:p>
    <w:p w14:paraId="6C756583" w14:textId="77777777" w:rsidR="001D4AA7" w:rsidRPr="006218FA" w:rsidRDefault="001D4AA7" w:rsidP="006218FA">
      <w:pPr>
        <w:pStyle w:val="NoSpacing"/>
        <w:rPr>
          <w:rFonts w:ascii="Times New Roman" w:eastAsia="Times New Roman" w:hAnsi="Times New Roman" w:cs="Times New Roman"/>
          <w:color w:val="000000"/>
          <w:sz w:val="32"/>
          <w:szCs w:val="32"/>
        </w:rPr>
      </w:pPr>
      <w:r w:rsidRPr="00776426">
        <w:rPr>
          <w:rFonts w:ascii="Times New Roman" w:eastAsia="Times New Roman" w:hAnsi="Times New Roman" w:cs="Times New Roman"/>
          <w:i/>
          <w:color w:val="000000"/>
          <w:sz w:val="32"/>
          <w:szCs w:val="32"/>
        </w:rPr>
        <w:t>Thank you for listening.</w:t>
      </w:r>
    </w:p>
    <w:sectPr w:rsidR="001D4AA7" w:rsidRPr="006218F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BF1D3C" w14:textId="77777777" w:rsidR="00833176" w:rsidRDefault="00833176" w:rsidP="00806EE3">
      <w:r>
        <w:separator/>
      </w:r>
    </w:p>
  </w:endnote>
  <w:endnote w:type="continuationSeparator" w:id="0">
    <w:p w14:paraId="76694862" w14:textId="77777777" w:rsidR="00833176" w:rsidRDefault="00833176" w:rsidP="00806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9BB4A7" w14:textId="77777777" w:rsidR="00833176" w:rsidRDefault="00833176" w:rsidP="00806EE3">
      <w:r>
        <w:separator/>
      </w:r>
    </w:p>
  </w:footnote>
  <w:footnote w:type="continuationSeparator" w:id="0">
    <w:p w14:paraId="0E3BD870" w14:textId="77777777" w:rsidR="00833176" w:rsidRDefault="00833176" w:rsidP="00806E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426A5"/>
    <w:multiLevelType w:val="hybridMultilevel"/>
    <w:tmpl w:val="8550C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B42DFD"/>
    <w:multiLevelType w:val="hybridMultilevel"/>
    <w:tmpl w:val="F6FCEAEE"/>
    <w:lvl w:ilvl="0" w:tplc="DA0E05A0">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C3243B"/>
    <w:multiLevelType w:val="hybridMultilevel"/>
    <w:tmpl w:val="3FD65B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8406133"/>
    <w:multiLevelType w:val="hybridMultilevel"/>
    <w:tmpl w:val="590CB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821276"/>
    <w:multiLevelType w:val="hybridMultilevel"/>
    <w:tmpl w:val="BBF435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B991320"/>
    <w:multiLevelType w:val="hybridMultilevel"/>
    <w:tmpl w:val="13980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2E7BB1"/>
    <w:multiLevelType w:val="hybridMultilevel"/>
    <w:tmpl w:val="F7AE56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7915920"/>
    <w:multiLevelType w:val="hybridMultilevel"/>
    <w:tmpl w:val="D0B8AA08"/>
    <w:lvl w:ilvl="0" w:tplc="75B4D3DE">
      <w:start w:val="1"/>
      <w:numFmt w:val="bullet"/>
      <w:pStyle w:val="Bullet1"/>
      <w:lvlText w:val=""/>
      <w:lvlJc w:val="left"/>
      <w:pPr>
        <w:tabs>
          <w:tab w:val="num" w:pos="1440"/>
        </w:tabs>
        <w:ind w:left="1440" w:hanging="720"/>
      </w:pPr>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613502CA"/>
    <w:multiLevelType w:val="hybridMultilevel"/>
    <w:tmpl w:val="A502C1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B1833B1"/>
    <w:multiLevelType w:val="hybridMultilevel"/>
    <w:tmpl w:val="866ED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7B7F10"/>
    <w:multiLevelType w:val="hybridMultilevel"/>
    <w:tmpl w:val="D42639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6"/>
  </w:num>
  <w:num w:numId="3">
    <w:abstractNumId w:val="3"/>
  </w:num>
  <w:num w:numId="4">
    <w:abstractNumId w:val="9"/>
  </w:num>
  <w:num w:numId="5">
    <w:abstractNumId w:val="0"/>
  </w:num>
  <w:num w:numId="6">
    <w:abstractNumId w:val="10"/>
  </w:num>
  <w:num w:numId="7">
    <w:abstractNumId w:val="8"/>
  </w:num>
  <w:num w:numId="8">
    <w:abstractNumId w:val="4"/>
  </w:num>
  <w:num w:numId="9">
    <w:abstractNumId w:val="5"/>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2E9"/>
    <w:rsid w:val="00002E3F"/>
    <w:rsid w:val="000038DD"/>
    <w:rsid w:val="000310DA"/>
    <w:rsid w:val="000350F6"/>
    <w:rsid w:val="000557F8"/>
    <w:rsid w:val="00055CCD"/>
    <w:rsid w:val="0005689B"/>
    <w:rsid w:val="00075716"/>
    <w:rsid w:val="000767E5"/>
    <w:rsid w:val="00084CA3"/>
    <w:rsid w:val="00087162"/>
    <w:rsid w:val="000971DC"/>
    <w:rsid w:val="000A05D8"/>
    <w:rsid w:val="000A5A73"/>
    <w:rsid w:val="000C6C2A"/>
    <w:rsid w:val="000C73AD"/>
    <w:rsid w:val="000E7E3D"/>
    <w:rsid w:val="000F4913"/>
    <w:rsid w:val="001203D6"/>
    <w:rsid w:val="00122FA1"/>
    <w:rsid w:val="0013500F"/>
    <w:rsid w:val="00144358"/>
    <w:rsid w:val="00151946"/>
    <w:rsid w:val="0016768C"/>
    <w:rsid w:val="00184DAF"/>
    <w:rsid w:val="00192D0C"/>
    <w:rsid w:val="001B66C5"/>
    <w:rsid w:val="001C75AF"/>
    <w:rsid w:val="001D182B"/>
    <w:rsid w:val="001D4AA7"/>
    <w:rsid w:val="001E5B45"/>
    <w:rsid w:val="001E62F9"/>
    <w:rsid w:val="001E6AFF"/>
    <w:rsid w:val="001E6E98"/>
    <w:rsid w:val="001F075C"/>
    <w:rsid w:val="001F1861"/>
    <w:rsid w:val="00206E84"/>
    <w:rsid w:val="00213E77"/>
    <w:rsid w:val="00214576"/>
    <w:rsid w:val="002239CA"/>
    <w:rsid w:val="00254029"/>
    <w:rsid w:val="0027393C"/>
    <w:rsid w:val="00276113"/>
    <w:rsid w:val="00284964"/>
    <w:rsid w:val="002859FB"/>
    <w:rsid w:val="002A4115"/>
    <w:rsid w:val="002B1D34"/>
    <w:rsid w:val="002B40F2"/>
    <w:rsid w:val="002C563C"/>
    <w:rsid w:val="002C7910"/>
    <w:rsid w:val="002C7EF3"/>
    <w:rsid w:val="002D3303"/>
    <w:rsid w:val="002E70FD"/>
    <w:rsid w:val="002F4064"/>
    <w:rsid w:val="0031067C"/>
    <w:rsid w:val="00314223"/>
    <w:rsid w:val="003142FC"/>
    <w:rsid w:val="0031438C"/>
    <w:rsid w:val="00314A58"/>
    <w:rsid w:val="003155A3"/>
    <w:rsid w:val="0031606E"/>
    <w:rsid w:val="00327B71"/>
    <w:rsid w:val="00327D1E"/>
    <w:rsid w:val="003356A0"/>
    <w:rsid w:val="003464F9"/>
    <w:rsid w:val="0036122A"/>
    <w:rsid w:val="00364903"/>
    <w:rsid w:val="00367130"/>
    <w:rsid w:val="003675AA"/>
    <w:rsid w:val="00372282"/>
    <w:rsid w:val="00372F07"/>
    <w:rsid w:val="00377656"/>
    <w:rsid w:val="0039040B"/>
    <w:rsid w:val="003968B8"/>
    <w:rsid w:val="003B6104"/>
    <w:rsid w:val="003C0DDA"/>
    <w:rsid w:val="003C2B14"/>
    <w:rsid w:val="003C367A"/>
    <w:rsid w:val="003D5350"/>
    <w:rsid w:val="003E76D9"/>
    <w:rsid w:val="003F24E0"/>
    <w:rsid w:val="003F6E8F"/>
    <w:rsid w:val="00407D7A"/>
    <w:rsid w:val="004124BF"/>
    <w:rsid w:val="00413EE3"/>
    <w:rsid w:val="004234E7"/>
    <w:rsid w:val="00426B74"/>
    <w:rsid w:val="00432217"/>
    <w:rsid w:val="0043345A"/>
    <w:rsid w:val="004343BD"/>
    <w:rsid w:val="00434F71"/>
    <w:rsid w:val="00436425"/>
    <w:rsid w:val="004364FE"/>
    <w:rsid w:val="004376B9"/>
    <w:rsid w:val="004379A0"/>
    <w:rsid w:val="0044066A"/>
    <w:rsid w:val="00444E16"/>
    <w:rsid w:val="0045320F"/>
    <w:rsid w:val="00454DDF"/>
    <w:rsid w:val="0046266F"/>
    <w:rsid w:val="00462FDE"/>
    <w:rsid w:val="00465FCD"/>
    <w:rsid w:val="00480618"/>
    <w:rsid w:val="00484CB6"/>
    <w:rsid w:val="004938B5"/>
    <w:rsid w:val="004A0256"/>
    <w:rsid w:val="004A0DA9"/>
    <w:rsid w:val="004A59D9"/>
    <w:rsid w:val="004B4573"/>
    <w:rsid w:val="004B4BEC"/>
    <w:rsid w:val="004C3835"/>
    <w:rsid w:val="004D33C2"/>
    <w:rsid w:val="004D3F5D"/>
    <w:rsid w:val="004E3DAA"/>
    <w:rsid w:val="004E45B7"/>
    <w:rsid w:val="004E7DF5"/>
    <w:rsid w:val="004F09E6"/>
    <w:rsid w:val="004F11F0"/>
    <w:rsid w:val="004F3956"/>
    <w:rsid w:val="004F5DEE"/>
    <w:rsid w:val="004F623D"/>
    <w:rsid w:val="004F6544"/>
    <w:rsid w:val="004F6739"/>
    <w:rsid w:val="005014FA"/>
    <w:rsid w:val="005040FC"/>
    <w:rsid w:val="00512C1E"/>
    <w:rsid w:val="0051486A"/>
    <w:rsid w:val="00517441"/>
    <w:rsid w:val="00523014"/>
    <w:rsid w:val="00543FF1"/>
    <w:rsid w:val="00546DDD"/>
    <w:rsid w:val="00560C52"/>
    <w:rsid w:val="005652D7"/>
    <w:rsid w:val="00574EC4"/>
    <w:rsid w:val="00585D98"/>
    <w:rsid w:val="005A1D40"/>
    <w:rsid w:val="005A7621"/>
    <w:rsid w:val="005B412C"/>
    <w:rsid w:val="005B7AC4"/>
    <w:rsid w:val="005D4909"/>
    <w:rsid w:val="005D51B7"/>
    <w:rsid w:val="005E3FAA"/>
    <w:rsid w:val="005E433F"/>
    <w:rsid w:val="005E52CA"/>
    <w:rsid w:val="005E6227"/>
    <w:rsid w:val="005F241D"/>
    <w:rsid w:val="005F783D"/>
    <w:rsid w:val="005F7A37"/>
    <w:rsid w:val="0060257E"/>
    <w:rsid w:val="00611B40"/>
    <w:rsid w:val="006175BD"/>
    <w:rsid w:val="006218FA"/>
    <w:rsid w:val="00632A1C"/>
    <w:rsid w:val="00643ABA"/>
    <w:rsid w:val="006515E4"/>
    <w:rsid w:val="006632C2"/>
    <w:rsid w:val="00674341"/>
    <w:rsid w:val="006744BB"/>
    <w:rsid w:val="00687886"/>
    <w:rsid w:val="006901F6"/>
    <w:rsid w:val="00695E57"/>
    <w:rsid w:val="006A0002"/>
    <w:rsid w:val="006A13DA"/>
    <w:rsid w:val="006A1F19"/>
    <w:rsid w:val="006A4995"/>
    <w:rsid w:val="006C09CF"/>
    <w:rsid w:val="006C25A4"/>
    <w:rsid w:val="006C7DBA"/>
    <w:rsid w:val="006D4BAB"/>
    <w:rsid w:val="006D5AAA"/>
    <w:rsid w:val="006E16D8"/>
    <w:rsid w:val="006E297E"/>
    <w:rsid w:val="006E72D4"/>
    <w:rsid w:val="006F1D76"/>
    <w:rsid w:val="0070459D"/>
    <w:rsid w:val="00717CE8"/>
    <w:rsid w:val="00722051"/>
    <w:rsid w:val="00725B30"/>
    <w:rsid w:val="00727288"/>
    <w:rsid w:val="00756998"/>
    <w:rsid w:val="00756FD0"/>
    <w:rsid w:val="00760863"/>
    <w:rsid w:val="007616C9"/>
    <w:rsid w:val="00766A16"/>
    <w:rsid w:val="0077174D"/>
    <w:rsid w:val="00772C16"/>
    <w:rsid w:val="00776426"/>
    <w:rsid w:val="007950D8"/>
    <w:rsid w:val="00795878"/>
    <w:rsid w:val="007A54F5"/>
    <w:rsid w:val="007B01E1"/>
    <w:rsid w:val="007B0804"/>
    <w:rsid w:val="007C0D80"/>
    <w:rsid w:val="007C4B9B"/>
    <w:rsid w:val="007C5558"/>
    <w:rsid w:val="007C6244"/>
    <w:rsid w:val="007E13C3"/>
    <w:rsid w:val="007E41F0"/>
    <w:rsid w:val="007E5630"/>
    <w:rsid w:val="007F12A1"/>
    <w:rsid w:val="007F6466"/>
    <w:rsid w:val="008002E9"/>
    <w:rsid w:val="00804349"/>
    <w:rsid w:val="00806EE3"/>
    <w:rsid w:val="008102F5"/>
    <w:rsid w:val="0081546B"/>
    <w:rsid w:val="008221FF"/>
    <w:rsid w:val="00825F61"/>
    <w:rsid w:val="00827F6D"/>
    <w:rsid w:val="00827FEB"/>
    <w:rsid w:val="008322D8"/>
    <w:rsid w:val="00833176"/>
    <w:rsid w:val="0083500E"/>
    <w:rsid w:val="008402EB"/>
    <w:rsid w:val="00846CC1"/>
    <w:rsid w:val="00853843"/>
    <w:rsid w:val="00864574"/>
    <w:rsid w:val="008679ED"/>
    <w:rsid w:val="00867EA1"/>
    <w:rsid w:val="0087427B"/>
    <w:rsid w:val="008A1038"/>
    <w:rsid w:val="008B0C5C"/>
    <w:rsid w:val="008B54C9"/>
    <w:rsid w:val="008D44FB"/>
    <w:rsid w:val="008D4DE7"/>
    <w:rsid w:val="008D6F0D"/>
    <w:rsid w:val="008E0B65"/>
    <w:rsid w:val="008E2EEA"/>
    <w:rsid w:val="008E6602"/>
    <w:rsid w:val="008F0805"/>
    <w:rsid w:val="00900B10"/>
    <w:rsid w:val="009015BD"/>
    <w:rsid w:val="00904FC1"/>
    <w:rsid w:val="009128B5"/>
    <w:rsid w:val="00912A76"/>
    <w:rsid w:val="009143CD"/>
    <w:rsid w:val="00921D0F"/>
    <w:rsid w:val="009229A2"/>
    <w:rsid w:val="00923BF7"/>
    <w:rsid w:val="00935605"/>
    <w:rsid w:val="0094011E"/>
    <w:rsid w:val="009552F9"/>
    <w:rsid w:val="00956AFD"/>
    <w:rsid w:val="009577EE"/>
    <w:rsid w:val="00960723"/>
    <w:rsid w:val="00960973"/>
    <w:rsid w:val="00961AC6"/>
    <w:rsid w:val="00963D3F"/>
    <w:rsid w:val="009649D9"/>
    <w:rsid w:val="00970196"/>
    <w:rsid w:val="00977314"/>
    <w:rsid w:val="009776D8"/>
    <w:rsid w:val="00980519"/>
    <w:rsid w:val="009A0920"/>
    <w:rsid w:val="009A748C"/>
    <w:rsid w:val="009B2EFE"/>
    <w:rsid w:val="009B315A"/>
    <w:rsid w:val="009B3E82"/>
    <w:rsid w:val="009B6775"/>
    <w:rsid w:val="009C679B"/>
    <w:rsid w:val="009E38B2"/>
    <w:rsid w:val="009F3D60"/>
    <w:rsid w:val="00A04F1D"/>
    <w:rsid w:val="00A209F4"/>
    <w:rsid w:val="00A24DF4"/>
    <w:rsid w:val="00A45EA6"/>
    <w:rsid w:val="00A47993"/>
    <w:rsid w:val="00A529F4"/>
    <w:rsid w:val="00A52B5E"/>
    <w:rsid w:val="00A5682B"/>
    <w:rsid w:val="00A63633"/>
    <w:rsid w:val="00A677B9"/>
    <w:rsid w:val="00A8300F"/>
    <w:rsid w:val="00A91088"/>
    <w:rsid w:val="00A95AC9"/>
    <w:rsid w:val="00AA10F6"/>
    <w:rsid w:val="00AB1CDE"/>
    <w:rsid w:val="00AC29C7"/>
    <w:rsid w:val="00AD1AE7"/>
    <w:rsid w:val="00AD60DD"/>
    <w:rsid w:val="00AD7A62"/>
    <w:rsid w:val="00AE0B4E"/>
    <w:rsid w:val="00AE5D1F"/>
    <w:rsid w:val="00AE68CD"/>
    <w:rsid w:val="00AF4543"/>
    <w:rsid w:val="00AF5B61"/>
    <w:rsid w:val="00B01D01"/>
    <w:rsid w:val="00B045A4"/>
    <w:rsid w:val="00B04ECA"/>
    <w:rsid w:val="00B12625"/>
    <w:rsid w:val="00B15B8D"/>
    <w:rsid w:val="00B30335"/>
    <w:rsid w:val="00B32B4C"/>
    <w:rsid w:val="00B3563C"/>
    <w:rsid w:val="00B36839"/>
    <w:rsid w:val="00B36FFF"/>
    <w:rsid w:val="00B37D05"/>
    <w:rsid w:val="00B41D95"/>
    <w:rsid w:val="00B46415"/>
    <w:rsid w:val="00B47737"/>
    <w:rsid w:val="00B51FAE"/>
    <w:rsid w:val="00B6105C"/>
    <w:rsid w:val="00B62B88"/>
    <w:rsid w:val="00B66F54"/>
    <w:rsid w:val="00B75920"/>
    <w:rsid w:val="00B76129"/>
    <w:rsid w:val="00B818FC"/>
    <w:rsid w:val="00B8697D"/>
    <w:rsid w:val="00B91459"/>
    <w:rsid w:val="00B942A5"/>
    <w:rsid w:val="00BB483D"/>
    <w:rsid w:val="00BB66D5"/>
    <w:rsid w:val="00BC6C29"/>
    <w:rsid w:val="00BC6D37"/>
    <w:rsid w:val="00BD00BD"/>
    <w:rsid w:val="00BD030E"/>
    <w:rsid w:val="00BD5AB7"/>
    <w:rsid w:val="00BD7299"/>
    <w:rsid w:val="00BE4E73"/>
    <w:rsid w:val="00BE7766"/>
    <w:rsid w:val="00BE7D24"/>
    <w:rsid w:val="00BF556E"/>
    <w:rsid w:val="00BF57C6"/>
    <w:rsid w:val="00C004BD"/>
    <w:rsid w:val="00C0145D"/>
    <w:rsid w:val="00C031A8"/>
    <w:rsid w:val="00C04ED6"/>
    <w:rsid w:val="00C10DA7"/>
    <w:rsid w:val="00C21D89"/>
    <w:rsid w:val="00C234A1"/>
    <w:rsid w:val="00C3284C"/>
    <w:rsid w:val="00C36EB4"/>
    <w:rsid w:val="00C57CF7"/>
    <w:rsid w:val="00C615F3"/>
    <w:rsid w:val="00C66B36"/>
    <w:rsid w:val="00C6761A"/>
    <w:rsid w:val="00C71B2A"/>
    <w:rsid w:val="00C72B25"/>
    <w:rsid w:val="00C72D91"/>
    <w:rsid w:val="00C844C6"/>
    <w:rsid w:val="00C86164"/>
    <w:rsid w:val="00C865E0"/>
    <w:rsid w:val="00C86E9F"/>
    <w:rsid w:val="00C90285"/>
    <w:rsid w:val="00C9253B"/>
    <w:rsid w:val="00C96358"/>
    <w:rsid w:val="00CA2CA9"/>
    <w:rsid w:val="00CA39F2"/>
    <w:rsid w:val="00CB1DBA"/>
    <w:rsid w:val="00CB2B95"/>
    <w:rsid w:val="00CB616F"/>
    <w:rsid w:val="00CC2430"/>
    <w:rsid w:val="00CC6E6D"/>
    <w:rsid w:val="00CC7750"/>
    <w:rsid w:val="00CD55B2"/>
    <w:rsid w:val="00CD5E61"/>
    <w:rsid w:val="00CD689A"/>
    <w:rsid w:val="00CE69B5"/>
    <w:rsid w:val="00CF06ED"/>
    <w:rsid w:val="00CF65CD"/>
    <w:rsid w:val="00D16DE3"/>
    <w:rsid w:val="00D27E58"/>
    <w:rsid w:val="00D3316C"/>
    <w:rsid w:val="00D33B9E"/>
    <w:rsid w:val="00D46B19"/>
    <w:rsid w:val="00D52BB6"/>
    <w:rsid w:val="00D53FDF"/>
    <w:rsid w:val="00D56374"/>
    <w:rsid w:val="00D62D13"/>
    <w:rsid w:val="00D6513B"/>
    <w:rsid w:val="00D71F7F"/>
    <w:rsid w:val="00D72BB6"/>
    <w:rsid w:val="00D74B62"/>
    <w:rsid w:val="00D768FF"/>
    <w:rsid w:val="00D77046"/>
    <w:rsid w:val="00D8192D"/>
    <w:rsid w:val="00D8671F"/>
    <w:rsid w:val="00D87A35"/>
    <w:rsid w:val="00D93922"/>
    <w:rsid w:val="00D9720B"/>
    <w:rsid w:val="00D97516"/>
    <w:rsid w:val="00DD2282"/>
    <w:rsid w:val="00DD6D31"/>
    <w:rsid w:val="00DE014C"/>
    <w:rsid w:val="00DE0B73"/>
    <w:rsid w:val="00DE3311"/>
    <w:rsid w:val="00DE3E10"/>
    <w:rsid w:val="00DE7F1C"/>
    <w:rsid w:val="00DF3C37"/>
    <w:rsid w:val="00E02D0D"/>
    <w:rsid w:val="00E04D3E"/>
    <w:rsid w:val="00E15AC9"/>
    <w:rsid w:val="00E2076D"/>
    <w:rsid w:val="00E22A8E"/>
    <w:rsid w:val="00E332CC"/>
    <w:rsid w:val="00E34B1B"/>
    <w:rsid w:val="00E43133"/>
    <w:rsid w:val="00E43C3B"/>
    <w:rsid w:val="00E5080E"/>
    <w:rsid w:val="00E524D4"/>
    <w:rsid w:val="00E62F77"/>
    <w:rsid w:val="00E67B88"/>
    <w:rsid w:val="00E72990"/>
    <w:rsid w:val="00E76B77"/>
    <w:rsid w:val="00E77A9C"/>
    <w:rsid w:val="00E84217"/>
    <w:rsid w:val="00E87D02"/>
    <w:rsid w:val="00E908A5"/>
    <w:rsid w:val="00E97414"/>
    <w:rsid w:val="00EB3302"/>
    <w:rsid w:val="00EB4438"/>
    <w:rsid w:val="00EC7C26"/>
    <w:rsid w:val="00EE270E"/>
    <w:rsid w:val="00EF6412"/>
    <w:rsid w:val="00EF7A72"/>
    <w:rsid w:val="00F30BB9"/>
    <w:rsid w:val="00F34392"/>
    <w:rsid w:val="00F34FC8"/>
    <w:rsid w:val="00F35ACB"/>
    <w:rsid w:val="00F44796"/>
    <w:rsid w:val="00F46145"/>
    <w:rsid w:val="00F53236"/>
    <w:rsid w:val="00F5719B"/>
    <w:rsid w:val="00F71CAC"/>
    <w:rsid w:val="00F73BDE"/>
    <w:rsid w:val="00F823F9"/>
    <w:rsid w:val="00F847E1"/>
    <w:rsid w:val="00F91746"/>
    <w:rsid w:val="00FA32CF"/>
    <w:rsid w:val="00FA70FF"/>
    <w:rsid w:val="00FB1416"/>
    <w:rsid w:val="00FB6BB9"/>
    <w:rsid w:val="00FC48E9"/>
    <w:rsid w:val="00FD284D"/>
    <w:rsid w:val="00FD74D9"/>
    <w:rsid w:val="00FE0D83"/>
    <w:rsid w:val="00FF1982"/>
    <w:rsid w:val="00FF2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DF399"/>
  <w15:docId w15:val="{BB692AE2-42C4-4631-A7F9-E71C38AA2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75A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002E9"/>
    <w:rPr>
      <w:color w:val="0000FF" w:themeColor="hyperlink"/>
      <w:u w:val="single"/>
    </w:rPr>
  </w:style>
  <w:style w:type="paragraph" w:styleId="NoSpacing">
    <w:name w:val="No Spacing"/>
    <w:uiPriority w:val="1"/>
    <w:qFormat/>
    <w:rsid w:val="008002E9"/>
    <w:pPr>
      <w:spacing w:after="0" w:line="240" w:lineRule="auto"/>
    </w:pPr>
    <w:rPr>
      <w:sz w:val="24"/>
      <w:szCs w:val="24"/>
    </w:rPr>
  </w:style>
  <w:style w:type="paragraph" w:customStyle="1" w:styleId="Bullet1">
    <w:name w:val="Bullet 1"/>
    <w:link w:val="Bullet1Char"/>
    <w:qFormat/>
    <w:rsid w:val="00AE5D1F"/>
    <w:pPr>
      <w:numPr>
        <w:numId w:val="1"/>
      </w:numPr>
      <w:spacing w:after="240" w:line="240" w:lineRule="auto"/>
    </w:pPr>
    <w:rPr>
      <w:rFonts w:ascii="Times New Roman" w:eastAsia="Times New Roman" w:hAnsi="Times New Roman" w:cs="Times New Roman"/>
      <w:sz w:val="24"/>
      <w:szCs w:val="24"/>
    </w:rPr>
  </w:style>
  <w:style w:type="character" w:customStyle="1" w:styleId="Bullet1Char">
    <w:name w:val="Bullet 1 Char"/>
    <w:basedOn w:val="DefaultParagraphFont"/>
    <w:link w:val="Bullet1"/>
    <w:rsid w:val="00AE5D1F"/>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806EE3"/>
    <w:rPr>
      <w:sz w:val="20"/>
    </w:rPr>
  </w:style>
  <w:style w:type="character" w:customStyle="1" w:styleId="FootnoteTextChar">
    <w:name w:val="Footnote Text Char"/>
    <w:basedOn w:val="DefaultParagraphFont"/>
    <w:link w:val="FootnoteText"/>
    <w:uiPriority w:val="99"/>
    <w:rsid w:val="00806EE3"/>
    <w:rPr>
      <w:rFonts w:ascii="Times New Roman" w:eastAsia="Times New Roman" w:hAnsi="Times New Roman" w:cs="Times New Roman"/>
      <w:sz w:val="20"/>
      <w:szCs w:val="24"/>
    </w:rPr>
  </w:style>
  <w:style w:type="character" w:styleId="FootnoteReference">
    <w:name w:val="footnote reference"/>
    <w:uiPriority w:val="99"/>
    <w:semiHidden/>
    <w:rsid w:val="00806EE3"/>
    <w:rPr>
      <w:vertAlign w:val="superscript"/>
    </w:rPr>
  </w:style>
  <w:style w:type="paragraph" w:styleId="BalloonText">
    <w:name w:val="Balloon Text"/>
    <w:basedOn w:val="Normal"/>
    <w:link w:val="BalloonTextChar"/>
    <w:uiPriority w:val="99"/>
    <w:semiHidden/>
    <w:unhideWhenUsed/>
    <w:rsid w:val="004938B5"/>
    <w:rPr>
      <w:rFonts w:ascii="Tahoma" w:hAnsi="Tahoma" w:cs="Tahoma"/>
      <w:sz w:val="16"/>
      <w:szCs w:val="16"/>
    </w:rPr>
  </w:style>
  <w:style w:type="character" w:customStyle="1" w:styleId="BalloonTextChar">
    <w:name w:val="Balloon Text Char"/>
    <w:basedOn w:val="DefaultParagraphFont"/>
    <w:link w:val="BalloonText"/>
    <w:uiPriority w:val="99"/>
    <w:semiHidden/>
    <w:rsid w:val="004938B5"/>
    <w:rPr>
      <w:rFonts w:ascii="Tahoma" w:eastAsia="Times New Roman" w:hAnsi="Tahoma" w:cs="Tahoma"/>
      <w:sz w:val="16"/>
      <w:szCs w:val="16"/>
    </w:rPr>
  </w:style>
  <w:style w:type="paragraph" w:styleId="ListParagraph">
    <w:name w:val="List Paragraph"/>
    <w:basedOn w:val="Normal"/>
    <w:uiPriority w:val="34"/>
    <w:qFormat/>
    <w:rsid w:val="00FA70FF"/>
    <w:pPr>
      <w:ind w:left="720"/>
      <w:contextualSpacing/>
      <w:jc w:val="both"/>
    </w:pPr>
    <w:rPr>
      <w:szCs w:val="20"/>
    </w:rPr>
  </w:style>
  <w:style w:type="paragraph" w:customStyle="1" w:styleId="BodyText12pt">
    <w:name w:val="Body Text 12 pt"/>
    <w:link w:val="BodyText12ptChar"/>
    <w:rsid w:val="00314A58"/>
    <w:pPr>
      <w:spacing w:after="0" w:line="240" w:lineRule="auto"/>
    </w:pPr>
    <w:rPr>
      <w:rFonts w:ascii="Times New Roman" w:eastAsia="Times New Roman" w:hAnsi="Times New Roman" w:cs="Times New Roman"/>
      <w:sz w:val="24"/>
      <w:szCs w:val="20"/>
    </w:rPr>
  </w:style>
  <w:style w:type="character" w:customStyle="1" w:styleId="BodyText12ptChar">
    <w:name w:val="Body Text 12 pt Char"/>
    <w:link w:val="BodyText12pt"/>
    <w:rsid w:val="00314A58"/>
    <w:rPr>
      <w:rFonts w:ascii="Times New Roman" w:eastAsia="Times New Roman" w:hAnsi="Times New Roman" w:cs="Times New Roman"/>
      <w:sz w:val="24"/>
      <w:szCs w:val="20"/>
    </w:rPr>
  </w:style>
  <w:style w:type="paragraph" w:styleId="BodyText">
    <w:name w:val="Body Text"/>
    <w:basedOn w:val="Normal"/>
    <w:link w:val="BodyTextChar"/>
    <w:semiHidden/>
    <w:unhideWhenUsed/>
    <w:rsid w:val="008322D8"/>
    <w:pPr>
      <w:jc w:val="both"/>
    </w:pPr>
    <w:rPr>
      <w:szCs w:val="20"/>
    </w:rPr>
  </w:style>
  <w:style w:type="character" w:customStyle="1" w:styleId="BodyTextChar">
    <w:name w:val="Body Text Char"/>
    <w:basedOn w:val="DefaultParagraphFont"/>
    <w:link w:val="BodyText"/>
    <w:semiHidden/>
    <w:rsid w:val="008322D8"/>
    <w:rPr>
      <w:rFonts w:ascii="Times New Roman" w:eastAsia="Times New Roman" w:hAnsi="Times New Roman" w:cs="Times New Roman"/>
      <w:sz w:val="24"/>
      <w:szCs w:val="20"/>
    </w:rPr>
  </w:style>
  <w:style w:type="paragraph" w:customStyle="1" w:styleId="BodyCopy-FirstLineIndent">
    <w:name w:val="Body Copy - First Line Indent"/>
    <w:basedOn w:val="Normal"/>
    <w:qFormat/>
    <w:rsid w:val="00D56374"/>
    <w:pPr>
      <w:ind w:firstLine="720"/>
    </w:pPr>
    <w:rPr>
      <w:rFonts w:ascii="Verdana" w:eastAsiaTheme="minorHAnsi" w:hAnsi="Verdana"/>
      <w:sz w:val="22"/>
    </w:rPr>
  </w:style>
  <w:style w:type="paragraph" w:customStyle="1" w:styleId="BodyCopy-Indented">
    <w:name w:val="Body Copy - Indented"/>
    <w:basedOn w:val="Normal"/>
    <w:qFormat/>
    <w:rsid w:val="00727288"/>
    <w:pPr>
      <w:ind w:left="720"/>
    </w:pPr>
    <w:rPr>
      <w:rFonts w:ascii="Verdana" w:eastAsiaTheme="minorHAnsi" w:hAnsi="Verdana" w:cstheme="minorBidi"/>
      <w:color w:val="231F20"/>
      <w:sz w:val="22"/>
      <w:szCs w:val="22"/>
    </w:rPr>
  </w:style>
  <w:style w:type="character" w:styleId="CommentReference">
    <w:name w:val="annotation reference"/>
    <w:basedOn w:val="DefaultParagraphFont"/>
    <w:uiPriority w:val="99"/>
    <w:semiHidden/>
    <w:unhideWhenUsed/>
    <w:rsid w:val="00585D98"/>
    <w:rPr>
      <w:sz w:val="16"/>
      <w:szCs w:val="16"/>
    </w:rPr>
  </w:style>
  <w:style w:type="paragraph" w:styleId="CommentText">
    <w:name w:val="annotation text"/>
    <w:basedOn w:val="Normal"/>
    <w:link w:val="CommentTextChar"/>
    <w:uiPriority w:val="99"/>
    <w:semiHidden/>
    <w:unhideWhenUsed/>
    <w:rsid w:val="00585D98"/>
    <w:rPr>
      <w:sz w:val="20"/>
      <w:szCs w:val="20"/>
    </w:rPr>
  </w:style>
  <w:style w:type="character" w:customStyle="1" w:styleId="CommentTextChar">
    <w:name w:val="Comment Text Char"/>
    <w:basedOn w:val="DefaultParagraphFont"/>
    <w:link w:val="CommentText"/>
    <w:uiPriority w:val="99"/>
    <w:semiHidden/>
    <w:rsid w:val="00585D9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85D98"/>
    <w:rPr>
      <w:b/>
      <w:bCs/>
    </w:rPr>
  </w:style>
  <w:style w:type="character" w:customStyle="1" w:styleId="CommentSubjectChar">
    <w:name w:val="Comment Subject Char"/>
    <w:basedOn w:val="CommentTextChar"/>
    <w:link w:val="CommentSubject"/>
    <w:uiPriority w:val="99"/>
    <w:semiHidden/>
    <w:rsid w:val="00585D98"/>
    <w:rPr>
      <w:rFonts w:ascii="Times New Roman" w:eastAsia="Times New Roman" w:hAnsi="Times New Roman" w:cs="Times New Roman"/>
      <w:b/>
      <w:bCs/>
      <w:sz w:val="20"/>
      <w:szCs w:val="20"/>
    </w:rPr>
  </w:style>
  <w:style w:type="table" w:styleId="TableGrid">
    <w:name w:val="Table Grid"/>
    <w:basedOn w:val="TableNormal"/>
    <w:rsid w:val="003464F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134027">
      <w:bodyDiv w:val="1"/>
      <w:marLeft w:val="0"/>
      <w:marRight w:val="0"/>
      <w:marTop w:val="0"/>
      <w:marBottom w:val="0"/>
      <w:divBdr>
        <w:top w:val="none" w:sz="0" w:space="0" w:color="auto"/>
        <w:left w:val="none" w:sz="0" w:space="0" w:color="auto"/>
        <w:bottom w:val="none" w:sz="0" w:space="0" w:color="auto"/>
        <w:right w:val="none" w:sz="0" w:space="0" w:color="auto"/>
      </w:divBdr>
    </w:div>
    <w:div w:id="463236514">
      <w:bodyDiv w:val="1"/>
      <w:marLeft w:val="0"/>
      <w:marRight w:val="0"/>
      <w:marTop w:val="0"/>
      <w:marBottom w:val="0"/>
      <w:divBdr>
        <w:top w:val="none" w:sz="0" w:space="0" w:color="auto"/>
        <w:left w:val="none" w:sz="0" w:space="0" w:color="auto"/>
        <w:bottom w:val="none" w:sz="0" w:space="0" w:color="auto"/>
        <w:right w:val="none" w:sz="0" w:space="0" w:color="auto"/>
      </w:divBdr>
    </w:div>
    <w:div w:id="580141353">
      <w:bodyDiv w:val="1"/>
      <w:marLeft w:val="0"/>
      <w:marRight w:val="0"/>
      <w:marTop w:val="0"/>
      <w:marBottom w:val="0"/>
      <w:divBdr>
        <w:top w:val="none" w:sz="0" w:space="0" w:color="auto"/>
        <w:left w:val="none" w:sz="0" w:space="0" w:color="auto"/>
        <w:bottom w:val="none" w:sz="0" w:space="0" w:color="auto"/>
        <w:right w:val="none" w:sz="0" w:space="0" w:color="auto"/>
      </w:divBdr>
    </w:div>
    <w:div w:id="666443127">
      <w:bodyDiv w:val="1"/>
      <w:marLeft w:val="0"/>
      <w:marRight w:val="0"/>
      <w:marTop w:val="0"/>
      <w:marBottom w:val="0"/>
      <w:divBdr>
        <w:top w:val="none" w:sz="0" w:space="0" w:color="auto"/>
        <w:left w:val="none" w:sz="0" w:space="0" w:color="auto"/>
        <w:bottom w:val="none" w:sz="0" w:space="0" w:color="auto"/>
        <w:right w:val="none" w:sz="0" w:space="0" w:color="auto"/>
      </w:divBdr>
    </w:div>
    <w:div w:id="909999772">
      <w:bodyDiv w:val="1"/>
      <w:marLeft w:val="0"/>
      <w:marRight w:val="0"/>
      <w:marTop w:val="0"/>
      <w:marBottom w:val="0"/>
      <w:divBdr>
        <w:top w:val="none" w:sz="0" w:space="0" w:color="auto"/>
        <w:left w:val="none" w:sz="0" w:space="0" w:color="auto"/>
        <w:bottom w:val="none" w:sz="0" w:space="0" w:color="auto"/>
        <w:right w:val="none" w:sz="0" w:space="0" w:color="auto"/>
      </w:divBdr>
    </w:div>
    <w:div w:id="1525243858">
      <w:bodyDiv w:val="1"/>
      <w:marLeft w:val="0"/>
      <w:marRight w:val="0"/>
      <w:marTop w:val="0"/>
      <w:marBottom w:val="0"/>
      <w:divBdr>
        <w:top w:val="none" w:sz="0" w:space="0" w:color="auto"/>
        <w:left w:val="none" w:sz="0" w:space="0" w:color="auto"/>
        <w:bottom w:val="none" w:sz="0" w:space="0" w:color="auto"/>
        <w:right w:val="none" w:sz="0" w:space="0" w:color="auto"/>
      </w:divBdr>
    </w:div>
    <w:div w:id="1576862778">
      <w:bodyDiv w:val="1"/>
      <w:marLeft w:val="0"/>
      <w:marRight w:val="0"/>
      <w:marTop w:val="0"/>
      <w:marBottom w:val="0"/>
      <w:divBdr>
        <w:top w:val="none" w:sz="0" w:space="0" w:color="auto"/>
        <w:left w:val="none" w:sz="0" w:space="0" w:color="auto"/>
        <w:bottom w:val="none" w:sz="0" w:space="0" w:color="auto"/>
        <w:right w:val="none" w:sz="0" w:space="0" w:color="auto"/>
      </w:divBdr>
    </w:div>
    <w:div w:id="1653872740">
      <w:bodyDiv w:val="1"/>
      <w:marLeft w:val="0"/>
      <w:marRight w:val="0"/>
      <w:marTop w:val="0"/>
      <w:marBottom w:val="0"/>
      <w:divBdr>
        <w:top w:val="none" w:sz="0" w:space="0" w:color="auto"/>
        <w:left w:val="none" w:sz="0" w:space="0" w:color="auto"/>
        <w:bottom w:val="none" w:sz="0" w:space="0" w:color="auto"/>
        <w:right w:val="none" w:sz="0" w:space="0" w:color="auto"/>
      </w:divBdr>
    </w:div>
    <w:div w:id="1664577475">
      <w:bodyDiv w:val="1"/>
      <w:marLeft w:val="0"/>
      <w:marRight w:val="0"/>
      <w:marTop w:val="0"/>
      <w:marBottom w:val="0"/>
      <w:divBdr>
        <w:top w:val="none" w:sz="0" w:space="0" w:color="auto"/>
        <w:left w:val="none" w:sz="0" w:space="0" w:color="auto"/>
        <w:bottom w:val="none" w:sz="0" w:space="0" w:color="auto"/>
        <w:right w:val="none" w:sz="0" w:space="0" w:color="auto"/>
      </w:divBdr>
    </w:div>
    <w:div w:id="1778673810">
      <w:bodyDiv w:val="1"/>
      <w:marLeft w:val="0"/>
      <w:marRight w:val="0"/>
      <w:marTop w:val="0"/>
      <w:marBottom w:val="0"/>
      <w:divBdr>
        <w:top w:val="none" w:sz="0" w:space="0" w:color="auto"/>
        <w:left w:val="none" w:sz="0" w:space="0" w:color="auto"/>
        <w:bottom w:val="none" w:sz="0" w:space="0" w:color="auto"/>
        <w:right w:val="none" w:sz="0" w:space="0" w:color="auto"/>
      </w:divBdr>
    </w:div>
    <w:div w:id="1993827348">
      <w:bodyDiv w:val="1"/>
      <w:marLeft w:val="0"/>
      <w:marRight w:val="0"/>
      <w:marTop w:val="0"/>
      <w:marBottom w:val="0"/>
      <w:divBdr>
        <w:top w:val="none" w:sz="0" w:space="0" w:color="auto"/>
        <w:left w:val="none" w:sz="0" w:space="0" w:color="auto"/>
        <w:bottom w:val="none" w:sz="0" w:space="0" w:color="auto"/>
        <w:right w:val="none" w:sz="0" w:space="0" w:color="auto"/>
      </w:divBdr>
    </w:div>
    <w:div w:id="203110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la.la.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0DBF9-929D-41EE-B73D-F9B021E52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3</Pages>
  <Words>708</Words>
  <Characters>4039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Rowley</dc:creator>
  <cp:lastModifiedBy>Karen Rowley</cp:lastModifiedBy>
  <cp:revision>6</cp:revision>
  <cp:lastPrinted>2025-05-27T17:20:00Z</cp:lastPrinted>
  <dcterms:created xsi:type="dcterms:W3CDTF">2025-10-02T17:19:00Z</dcterms:created>
  <dcterms:modified xsi:type="dcterms:W3CDTF">2025-10-06T12:07:00Z</dcterms:modified>
</cp:coreProperties>
</file>