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C30D" w14:textId="77777777"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14:paraId="00459328" w14:textId="77777777" w:rsidR="008002E9" w:rsidRDefault="008002E9" w:rsidP="008002E9">
      <w:pPr>
        <w:pStyle w:val="NoSpacing"/>
        <w:rPr>
          <w:rFonts w:ascii="Times New Roman" w:hAnsi="Times New Roman" w:cs="Times New Roman"/>
          <w:sz w:val="32"/>
          <w:szCs w:val="32"/>
        </w:rPr>
      </w:pPr>
    </w:p>
    <w:p w14:paraId="082B194F" w14:textId="77777777"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EB1FD2">
        <w:rPr>
          <w:rFonts w:ascii="Times New Roman" w:hAnsi="Times New Roman" w:cs="Times New Roman"/>
          <w:sz w:val="32"/>
          <w:szCs w:val="32"/>
        </w:rPr>
        <w:t>Kristen Jacobs</w:t>
      </w:r>
      <w:r w:rsidRPr="00814278">
        <w:rPr>
          <w:rFonts w:ascii="Times New Roman" w:hAnsi="Times New Roman" w:cs="Times New Roman"/>
          <w:sz w:val="32"/>
          <w:szCs w:val="32"/>
        </w:rPr>
        <w:t xml:space="preserve">. I’m </w:t>
      </w:r>
      <w:r w:rsidR="00EB1FD2">
        <w:rPr>
          <w:rFonts w:ascii="Times New Roman" w:hAnsi="Times New Roman" w:cs="Times New Roman"/>
          <w:sz w:val="32"/>
          <w:szCs w:val="32"/>
        </w:rPr>
        <w:t>a senior auditor</w:t>
      </w:r>
      <w:r w:rsidR="00F9083E">
        <w:rPr>
          <w:rFonts w:ascii="Times New Roman" w:hAnsi="Times New Roman" w:cs="Times New Roman"/>
          <w:sz w:val="32"/>
          <w:szCs w:val="32"/>
        </w:rPr>
        <w:t xml:space="preserve"> for LLA</w:t>
      </w:r>
      <w:r w:rsidR="00BB483D" w:rsidRPr="00814278">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14:paraId="7876B2E1" w14:textId="77777777" w:rsidR="00814278" w:rsidRPr="00F9083E" w:rsidRDefault="00814278" w:rsidP="00F9083E">
      <w:pPr>
        <w:pStyle w:val="NoSpacing"/>
        <w:rPr>
          <w:rFonts w:ascii="Times New Roman" w:hAnsi="Times New Roman" w:cs="Times New Roman"/>
          <w:sz w:val="32"/>
          <w:szCs w:val="32"/>
        </w:rPr>
      </w:pPr>
    </w:p>
    <w:p w14:paraId="7CB95F61" w14:textId="77777777" w:rsidR="008002E9" w:rsidRPr="00F9083E" w:rsidRDefault="008002E9"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This episode of LLA Reports focuses on </w:t>
      </w:r>
      <w:r w:rsidR="00AE5D1F" w:rsidRPr="00F9083E">
        <w:rPr>
          <w:rFonts w:ascii="Times New Roman" w:hAnsi="Times New Roman" w:cs="Times New Roman"/>
          <w:sz w:val="32"/>
          <w:szCs w:val="32"/>
        </w:rPr>
        <w:t>our new</w:t>
      </w:r>
      <w:r w:rsidRPr="00F9083E">
        <w:rPr>
          <w:rFonts w:ascii="Times New Roman" w:hAnsi="Times New Roman" w:cs="Times New Roman"/>
          <w:sz w:val="32"/>
          <w:szCs w:val="32"/>
        </w:rPr>
        <w:t xml:space="preserve"> report titled “</w:t>
      </w:r>
      <w:r w:rsidR="00600C42">
        <w:rPr>
          <w:rFonts w:ascii="Times New Roman" w:hAnsi="Times New Roman" w:cs="Times New Roman"/>
          <w:sz w:val="32"/>
          <w:szCs w:val="32"/>
        </w:rPr>
        <w:t>Temporary Assistance for Needy Families</w:t>
      </w:r>
      <w:r w:rsidRPr="00F9083E">
        <w:rPr>
          <w:rFonts w:ascii="Times New Roman" w:hAnsi="Times New Roman" w:cs="Times New Roman"/>
          <w:sz w:val="32"/>
          <w:szCs w:val="32"/>
        </w:rPr>
        <w:t>.”</w:t>
      </w:r>
    </w:p>
    <w:p w14:paraId="6E8D14AE" w14:textId="77777777" w:rsidR="008002E9" w:rsidRPr="00600C42" w:rsidRDefault="008002E9" w:rsidP="00600C42">
      <w:pPr>
        <w:pStyle w:val="NoSpacing"/>
        <w:rPr>
          <w:rFonts w:ascii="Times New Roman" w:hAnsi="Times New Roman" w:cs="Times New Roman"/>
          <w:sz w:val="32"/>
          <w:szCs w:val="32"/>
        </w:rPr>
      </w:pPr>
    </w:p>
    <w:p w14:paraId="355F4E93" w14:textId="77777777" w:rsidR="00600C42" w:rsidRPr="00600C42" w:rsidRDefault="00600C42" w:rsidP="00600C42">
      <w:pPr>
        <w:pStyle w:val="NoSpacing"/>
        <w:rPr>
          <w:rFonts w:ascii="Times New Roman" w:hAnsi="Times New Roman" w:cs="Times New Roman"/>
          <w:sz w:val="32"/>
          <w:szCs w:val="32"/>
        </w:rPr>
      </w:pPr>
      <w:r w:rsidRPr="00600C42">
        <w:rPr>
          <w:rFonts w:ascii="Times New Roman" w:hAnsi="Times New Roman" w:cs="Times New Roman"/>
          <w:sz w:val="32"/>
          <w:szCs w:val="32"/>
        </w:rPr>
        <w:t xml:space="preserve">This report provides the results of our </w:t>
      </w:r>
      <w:r>
        <w:rPr>
          <w:rFonts w:ascii="Times New Roman" w:hAnsi="Times New Roman" w:cs="Times New Roman"/>
          <w:sz w:val="32"/>
          <w:szCs w:val="32"/>
        </w:rPr>
        <w:t>review</w:t>
      </w:r>
      <w:r w:rsidRPr="00600C42">
        <w:rPr>
          <w:rFonts w:ascii="Times New Roman" w:hAnsi="Times New Roman" w:cs="Times New Roman"/>
          <w:sz w:val="32"/>
          <w:szCs w:val="32"/>
        </w:rPr>
        <w:t xml:space="preserve"> of the Temporary Assistance for Needy Families</w:t>
      </w:r>
      <w:r>
        <w:rPr>
          <w:rFonts w:ascii="Times New Roman" w:hAnsi="Times New Roman" w:cs="Times New Roman"/>
          <w:sz w:val="32"/>
          <w:szCs w:val="32"/>
        </w:rPr>
        <w:t xml:space="preserve"> – or </w:t>
      </w:r>
      <w:r w:rsidRPr="00600C42">
        <w:rPr>
          <w:rFonts w:ascii="Times New Roman" w:hAnsi="Times New Roman" w:cs="Times New Roman"/>
          <w:sz w:val="32"/>
          <w:szCs w:val="32"/>
        </w:rPr>
        <w:t>TANF</w:t>
      </w:r>
      <w:r>
        <w:rPr>
          <w:rFonts w:ascii="Times New Roman" w:hAnsi="Times New Roman" w:cs="Times New Roman"/>
          <w:sz w:val="32"/>
          <w:szCs w:val="32"/>
        </w:rPr>
        <w:t xml:space="preserve"> – </w:t>
      </w:r>
      <w:r w:rsidRPr="00600C42">
        <w:rPr>
          <w:rFonts w:ascii="Times New Roman" w:hAnsi="Times New Roman" w:cs="Times New Roman"/>
          <w:sz w:val="32"/>
          <w:szCs w:val="32"/>
        </w:rPr>
        <w:t xml:space="preserve">program. </w:t>
      </w:r>
      <w:r>
        <w:rPr>
          <w:rFonts w:ascii="Times New Roman" w:hAnsi="Times New Roman" w:cs="Times New Roman"/>
          <w:sz w:val="32"/>
          <w:szCs w:val="32"/>
        </w:rPr>
        <w:t>We examined</w:t>
      </w:r>
      <w:r w:rsidRPr="00600C42">
        <w:rPr>
          <w:rFonts w:ascii="Times New Roman" w:hAnsi="Times New Roman" w:cs="Times New Roman"/>
          <w:sz w:val="32"/>
          <w:szCs w:val="32"/>
        </w:rPr>
        <w:t xml:space="preserve"> the Department of Children and Family Services’ implementation and administration of TANF to assess the fiscal management of the program, the efficiency of resource utilization, and the effectiveness of state efforts in achieving the program’s four goals.</w:t>
      </w:r>
    </w:p>
    <w:p w14:paraId="24561E84" w14:textId="77777777" w:rsidR="00600C42" w:rsidRPr="00600C42" w:rsidRDefault="00600C42" w:rsidP="00600C42">
      <w:pPr>
        <w:pStyle w:val="NoSpacing"/>
        <w:rPr>
          <w:rFonts w:ascii="Times New Roman" w:hAnsi="Times New Roman" w:cs="Times New Roman"/>
          <w:sz w:val="32"/>
          <w:szCs w:val="32"/>
        </w:rPr>
      </w:pPr>
    </w:p>
    <w:p w14:paraId="16DD81E0" w14:textId="77777777" w:rsidR="00600C42" w:rsidRPr="00600C42" w:rsidRDefault="00600C42" w:rsidP="00600C42">
      <w:pPr>
        <w:pStyle w:val="NoSpacing"/>
        <w:rPr>
          <w:rFonts w:ascii="Times New Roman" w:eastAsia="Times New Roman" w:hAnsi="Times New Roman" w:cs="Times New Roman"/>
          <w:sz w:val="32"/>
          <w:szCs w:val="32"/>
        </w:rPr>
      </w:pPr>
      <w:r w:rsidRPr="00600C42">
        <w:rPr>
          <w:rFonts w:ascii="Times New Roman" w:hAnsi="Times New Roman" w:cs="Times New Roman"/>
          <w:sz w:val="32"/>
          <w:szCs w:val="32"/>
        </w:rPr>
        <w:t xml:space="preserve">Those </w:t>
      </w:r>
      <w:r>
        <w:rPr>
          <w:rFonts w:ascii="Times New Roman" w:hAnsi="Times New Roman" w:cs="Times New Roman"/>
          <w:sz w:val="32"/>
          <w:szCs w:val="32"/>
        </w:rPr>
        <w:t xml:space="preserve">four </w:t>
      </w:r>
      <w:r w:rsidRPr="00600C42">
        <w:rPr>
          <w:rFonts w:ascii="Times New Roman" w:hAnsi="Times New Roman" w:cs="Times New Roman"/>
          <w:sz w:val="32"/>
          <w:szCs w:val="32"/>
        </w:rPr>
        <w:t>goals are:</w:t>
      </w:r>
    </w:p>
    <w:p w14:paraId="4ACC32A2" w14:textId="77777777" w:rsidR="00600C42" w:rsidRPr="00600C42" w:rsidRDefault="00600C42" w:rsidP="00600C42">
      <w:pPr>
        <w:pStyle w:val="NoSpacing"/>
        <w:rPr>
          <w:rFonts w:ascii="Times New Roman" w:hAnsi="Times New Roman" w:cs="Times New Roman"/>
          <w:sz w:val="32"/>
          <w:szCs w:val="32"/>
        </w:rPr>
      </w:pPr>
      <w:r w:rsidRPr="00600C42">
        <w:rPr>
          <w:rFonts w:ascii="Times New Roman" w:hAnsi="Times New Roman" w:cs="Times New Roman"/>
          <w:sz w:val="32"/>
          <w:szCs w:val="32"/>
        </w:rPr>
        <w:t xml:space="preserve"> </w:t>
      </w:r>
    </w:p>
    <w:p w14:paraId="16BF5CE7" w14:textId="77777777" w:rsidR="00600C42" w:rsidRPr="00600C42" w:rsidRDefault="00600C42" w:rsidP="00600C42">
      <w:pPr>
        <w:pStyle w:val="NoSpacing"/>
        <w:numPr>
          <w:ilvl w:val="0"/>
          <w:numId w:val="8"/>
        </w:numPr>
        <w:rPr>
          <w:rFonts w:ascii="Times New Roman" w:hAnsi="Times New Roman" w:cs="Times New Roman"/>
          <w:sz w:val="32"/>
          <w:szCs w:val="32"/>
        </w:rPr>
      </w:pPr>
      <w:proofErr w:type="gramStart"/>
      <w:r w:rsidRPr="00600C42">
        <w:rPr>
          <w:rFonts w:ascii="Times New Roman" w:hAnsi="Times New Roman" w:cs="Times New Roman"/>
          <w:sz w:val="32"/>
          <w:szCs w:val="32"/>
        </w:rPr>
        <w:t>Providing assistance to</w:t>
      </w:r>
      <w:proofErr w:type="gramEnd"/>
      <w:r w:rsidRPr="00600C42">
        <w:rPr>
          <w:rFonts w:ascii="Times New Roman" w:hAnsi="Times New Roman" w:cs="Times New Roman"/>
          <w:sz w:val="32"/>
          <w:szCs w:val="32"/>
        </w:rPr>
        <w:t xml:space="preserve"> needy families so children </w:t>
      </w:r>
      <w:r w:rsidR="00EA1880">
        <w:rPr>
          <w:rFonts w:ascii="Times New Roman" w:hAnsi="Times New Roman" w:cs="Times New Roman"/>
          <w:sz w:val="32"/>
          <w:szCs w:val="32"/>
        </w:rPr>
        <w:t>can</w:t>
      </w:r>
      <w:r w:rsidRPr="00600C42">
        <w:rPr>
          <w:rFonts w:ascii="Times New Roman" w:hAnsi="Times New Roman" w:cs="Times New Roman"/>
          <w:sz w:val="32"/>
          <w:szCs w:val="32"/>
        </w:rPr>
        <w:t xml:space="preserve"> be cared for in their own homes or in the homes of relatives</w:t>
      </w:r>
    </w:p>
    <w:p w14:paraId="465BBA8C" w14:textId="77777777" w:rsidR="00600C42" w:rsidRPr="00600C42" w:rsidRDefault="00600C42" w:rsidP="00600C42">
      <w:pPr>
        <w:pStyle w:val="NoSpacing"/>
        <w:numPr>
          <w:ilvl w:val="0"/>
          <w:numId w:val="8"/>
        </w:numPr>
        <w:rPr>
          <w:rFonts w:ascii="Times New Roman" w:hAnsi="Times New Roman" w:cs="Times New Roman"/>
          <w:sz w:val="32"/>
          <w:szCs w:val="32"/>
        </w:rPr>
      </w:pPr>
      <w:r w:rsidRPr="00600C42">
        <w:rPr>
          <w:rFonts w:ascii="Times New Roman" w:hAnsi="Times New Roman" w:cs="Times New Roman"/>
          <w:sz w:val="32"/>
          <w:szCs w:val="32"/>
        </w:rPr>
        <w:t>Ending the dependence of needy parents on government benefits by promoting job preparation, work, and marriage</w:t>
      </w:r>
    </w:p>
    <w:p w14:paraId="48106247" w14:textId="77777777" w:rsidR="00600C42" w:rsidRPr="00600C42" w:rsidRDefault="00600C42" w:rsidP="00600C42">
      <w:pPr>
        <w:pStyle w:val="NoSpacing"/>
        <w:numPr>
          <w:ilvl w:val="0"/>
          <w:numId w:val="8"/>
        </w:numPr>
        <w:rPr>
          <w:rFonts w:ascii="Times New Roman" w:hAnsi="Times New Roman" w:cs="Times New Roman"/>
          <w:sz w:val="32"/>
          <w:szCs w:val="32"/>
        </w:rPr>
      </w:pPr>
      <w:r w:rsidRPr="00600C42">
        <w:rPr>
          <w:rFonts w:ascii="Times New Roman" w:hAnsi="Times New Roman" w:cs="Times New Roman"/>
          <w:sz w:val="32"/>
          <w:szCs w:val="32"/>
        </w:rPr>
        <w:t xml:space="preserve">Preventing and reducing the </w:t>
      </w:r>
      <w:r w:rsidR="00EA1880">
        <w:rPr>
          <w:rFonts w:ascii="Times New Roman" w:hAnsi="Times New Roman" w:cs="Times New Roman"/>
          <w:sz w:val="32"/>
          <w:szCs w:val="32"/>
        </w:rPr>
        <w:t>number</w:t>
      </w:r>
      <w:r w:rsidRPr="00600C42">
        <w:rPr>
          <w:rFonts w:ascii="Times New Roman" w:hAnsi="Times New Roman" w:cs="Times New Roman"/>
          <w:sz w:val="32"/>
          <w:szCs w:val="32"/>
        </w:rPr>
        <w:t xml:space="preserve"> of out-of-wedlock pregnancies and establishing annual numerical goals for preventing and reducing the incidence of these pregnancies </w:t>
      </w:r>
    </w:p>
    <w:p w14:paraId="37971A55" w14:textId="77777777" w:rsidR="00600C42" w:rsidRPr="00600C42" w:rsidRDefault="00600C42" w:rsidP="00600C42">
      <w:pPr>
        <w:pStyle w:val="NoSpacing"/>
        <w:numPr>
          <w:ilvl w:val="0"/>
          <w:numId w:val="8"/>
        </w:numPr>
        <w:rPr>
          <w:rFonts w:ascii="Times New Roman" w:hAnsi="Times New Roman" w:cs="Times New Roman"/>
          <w:sz w:val="32"/>
          <w:szCs w:val="32"/>
        </w:rPr>
      </w:pPr>
      <w:r w:rsidRPr="00600C42">
        <w:rPr>
          <w:rFonts w:ascii="Times New Roman" w:hAnsi="Times New Roman" w:cs="Times New Roman"/>
          <w:sz w:val="32"/>
          <w:szCs w:val="32"/>
        </w:rPr>
        <w:t>Encouraging the formation and maintenance of two-parent families</w:t>
      </w:r>
    </w:p>
    <w:p w14:paraId="3AD9EEDE" w14:textId="77777777" w:rsidR="00600C42" w:rsidRPr="00600C42" w:rsidRDefault="00600C42" w:rsidP="00600C42">
      <w:pPr>
        <w:pStyle w:val="NoSpacing"/>
        <w:rPr>
          <w:rFonts w:ascii="Times New Roman" w:hAnsi="Times New Roman" w:cs="Times New Roman"/>
          <w:sz w:val="32"/>
          <w:szCs w:val="32"/>
        </w:rPr>
      </w:pPr>
    </w:p>
    <w:p w14:paraId="55AD9922" w14:textId="77777777" w:rsidR="00600C42" w:rsidRPr="00600C42" w:rsidRDefault="00600C42" w:rsidP="00600C42">
      <w:pPr>
        <w:pStyle w:val="NoSpacing"/>
        <w:rPr>
          <w:rFonts w:ascii="Times New Roman" w:hAnsi="Times New Roman" w:cs="Times New Roman"/>
          <w:sz w:val="32"/>
          <w:szCs w:val="32"/>
        </w:rPr>
      </w:pPr>
      <w:r w:rsidRPr="00600C42">
        <w:rPr>
          <w:rFonts w:ascii="Times New Roman" w:hAnsi="Times New Roman" w:cs="Times New Roman"/>
          <w:sz w:val="32"/>
          <w:szCs w:val="32"/>
        </w:rPr>
        <w:t xml:space="preserve">Between fiscal year 2012 and fiscal year 2021, Louisiana received a total of $1.6 billion </w:t>
      </w:r>
      <w:r>
        <w:rPr>
          <w:rFonts w:ascii="Times New Roman" w:hAnsi="Times New Roman" w:cs="Times New Roman"/>
          <w:sz w:val="32"/>
          <w:szCs w:val="32"/>
        </w:rPr>
        <w:t xml:space="preserve">dollars </w:t>
      </w:r>
      <w:r w:rsidRPr="00600C42">
        <w:rPr>
          <w:rFonts w:ascii="Times New Roman" w:hAnsi="Times New Roman" w:cs="Times New Roman"/>
          <w:sz w:val="32"/>
          <w:szCs w:val="32"/>
        </w:rPr>
        <w:t xml:space="preserve">in TANF money, or approximately $163 million </w:t>
      </w:r>
      <w:r>
        <w:rPr>
          <w:rFonts w:ascii="Times New Roman" w:hAnsi="Times New Roman" w:cs="Times New Roman"/>
          <w:sz w:val="32"/>
          <w:szCs w:val="32"/>
        </w:rPr>
        <w:t xml:space="preserve">dollars </w:t>
      </w:r>
      <w:r w:rsidRPr="00600C42">
        <w:rPr>
          <w:rFonts w:ascii="Times New Roman" w:hAnsi="Times New Roman" w:cs="Times New Roman"/>
          <w:sz w:val="32"/>
          <w:szCs w:val="32"/>
        </w:rPr>
        <w:t>per year. Under the program’s rules, states have broad flexibility in terms of how the money is spent as long as they meet at least one of the four goals.</w:t>
      </w:r>
    </w:p>
    <w:p w14:paraId="7FD8890F" w14:textId="77777777" w:rsidR="00600C42" w:rsidRPr="00600C42" w:rsidRDefault="00600C42" w:rsidP="00600C42">
      <w:pPr>
        <w:pStyle w:val="NoSpacing"/>
        <w:rPr>
          <w:rFonts w:ascii="Times New Roman" w:hAnsi="Times New Roman" w:cs="Times New Roman"/>
          <w:sz w:val="32"/>
          <w:szCs w:val="32"/>
        </w:rPr>
      </w:pPr>
    </w:p>
    <w:p w14:paraId="310F113E" w14:textId="77777777" w:rsidR="00600C42" w:rsidRPr="00600C42" w:rsidRDefault="00600C42" w:rsidP="00600C42">
      <w:pPr>
        <w:pStyle w:val="NoSpacing"/>
        <w:rPr>
          <w:rFonts w:ascii="Times New Roman" w:hAnsi="Times New Roman" w:cs="Times New Roman"/>
          <w:sz w:val="32"/>
          <w:szCs w:val="32"/>
        </w:rPr>
      </w:pPr>
      <w:r w:rsidRPr="00600C42">
        <w:rPr>
          <w:rFonts w:ascii="Times New Roman" w:hAnsi="Times New Roman" w:cs="Times New Roman"/>
          <w:sz w:val="32"/>
          <w:szCs w:val="32"/>
        </w:rPr>
        <w:t xml:space="preserve">In fiscal year 2021, Louisiana funded a variety of programs and initiatives through its $163 million award, including cash assistance and work programs, child welfare, and pre-kindergarten. </w:t>
      </w:r>
    </w:p>
    <w:p w14:paraId="2A1536B1" w14:textId="77777777" w:rsidR="00600C42" w:rsidRPr="00600C42" w:rsidRDefault="00600C42" w:rsidP="00600C42">
      <w:pPr>
        <w:pStyle w:val="NoSpacing"/>
        <w:rPr>
          <w:rFonts w:ascii="Times New Roman" w:hAnsi="Times New Roman" w:cs="Times New Roman"/>
          <w:sz w:val="32"/>
          <w:szCs w:val="32"/>
        </w:rPr>
      </w:pPr>
    </w:p>
    <w:p w14:paraId="0ADFDC80" w14:textId="77777777" w:rsidR="00600C42" w:rsidRPr="00600C42" w:rsidRDefault="00600C42" w:rsidP="00600C42">
      <w:pPr>
        <w:pStyle w:val="NoSpacing"/>
        <w:rPr>
          <w:rFonts w:ascii="Times New Roman" w:hAnsi="Times New Roman" w:cs="Times New Roman"/>
          <w:sz w:val="32"/>
          <w:szCs w:val="32"/>
        </w:rPr>
      </w:pPr>
      <w:r w:rsidRPr="00600C42">
        <w:rPr>
          <w:rFonts w:ascii="Times New Roman" w:hAnsi="Times New Roman" w:cs="Times New Roman"/>
          <w:sz w:val="32"/>
          <w:szCs w:val="32"/>
        </w:rPr>
        <w:t xml:space="preserve">According to </w:t>
      </w:r>
      <w:r w:rsidR="00EA1880">
        <w:rPr>
          <w:rFonts w:ascii="Times New Roman" w:hAnsi="Times New Roman" w:cs="Times New Roman"/>
          <w:sz w:val="32"/>
          <w:szCs w:val="32"/>
        </w:rPr>
        <w:t>the Department of Children and Family Services – or DCFS –</w:t>
      </w:r>
      <w:r w:rsidRPr="00600C42">
        <w:rPr>
          <w:rFonts w:ascii="Times New Roman" w:hAnsi="Times New Roman" w:cs="Times New Roman"/>
          <w:sz w:val="32"/>
          <w:szCs w:val="32"/>
        </w:rPr>
        <w:t xml:space="preserve"> in fiscal year 2021, 9.8 percent of </w:t>
      </w:r>
      <w:r w:rsidR="00EA1880">
        <w:rPr>
          <w:rFonts w:ascii="Times New Roman" w:hAnsi="Times New Roman" w:cs="Times New Roman"/>
          <w:sz w:val="32"/>
          <w:szCs w:val="32"/>
        </w:rPr>
        <w:t xml:space="preserve">its </w:t>
      </w:r>
      <w:r w:rsidRPr="00600C42">
        <w:rPr>
          <w:rFonts w:ascii="Times New Roman" w:hAnsi="Times New Roman" w:cs="Times New Roman"/>
          <w:sz w:val="32"/>
          <w:szCs w:val="32"/>
        </w:rPr>
        <w:t>TANF funds were spent on the agency’s program management costs, including administrati</w:t>
      </w:r>
      <w:r w:rsidR="00204560">
        <w:rPr>
          <w:rFonts w:ascii="Times New Roman" w:hAnsi="Times New Roman" w:cs="Times New Roman"/>
          <w:sz w:val="32"/>
          <w:szCs w:val="32"/>
        </w:rPr>
        <w:t>on</w:t>
      </w:r>
      <w:r w:rsidRPr="00600C42">
        <w:rPr>
          <w:rFonts w:ascii="Times New Roman" w:hAnsi="Times New Roman" w:cs="Times New Roman"/>
          <w:sz w:val="32"/>
          <w:szCs w:val="32"/>
        </w:rPr>
        <w:t xml:space="preserve"> and information technology. </w:t>
      </w:r>
      <w:r w:rsidRPr="005A6B58">
        <w:rPr>
          <w:rFonts w:ascii="Times New Roman" w:hAnsi="Times New Roman" w:cs="Times New Roman"/>
          <w:sz w:val="32"/>
          <w:szCs w:val="32"/>
        </w:rPr>
        <w:t>However, thi</w:t>
      </w:r>
      <w:r w:rsidR="005A6B58">
        <w:rPr>
          <w:rFonts w:ascii="Times New Roman" w:hAnsi="Times New Roman" w:cs="Times New Roman"/>
          <w:sz w:val="32"/>
          <w:szCs w:val="32"/>
        </w:rPr>
        <w:t xml:space="preserve">s figure </w:t>
      </w:r>
      <w:r w:rsidRPr="005A6B58">
        <w:rPr>
          <w:rFonts w:ascii="Times New Roman" w:hAnsi="Times New Roman" w:cs="Times New Roman"/>
          <w:sz w:val="32"/>
          <w:szCs w:val="32"/>
        </w:rPr>
        <w:t>d</w:t>
      </w:r>
      <w:r w:rsidR="00204560" w:rsidRPr="005A6B58">
        <w:rPr>
          <w:rFonts w:ascii="Times New Roman" w:hAnsi="Times New Roman" w:cs="Times New Roman"/>
          <w:sz w:val="32"/>
          <w:szCs w:val="32"/>
        </w:rPr>
        <w:t>id</w:t>
      </w:r>
      <w:r w:rsidRPr="005A6B58">
        <w:rPr>
          <w:rFonts w:ascii="Times New Roman" w:hAnsi="Times New Roman" w:cs="Times New Roman"/>
          <w:sz w:val="32"/>
          <w:szCs w:val="32"/>
        </w:rPr>
        <w:t xml:space="preserve"> not include management costs incurred by some TANF contractors because DCFS does not capture that information.</w:t>
      </w:r>
    </w:p>
    <w:p w14:paraId="491AD6D1" w14:textId="77777777" w:rsidR="00600C42" w:rsidRPr="00600C42" w:rsidRDefault="00600C42" w:rsidP="00600C42">
      <w:pPr>
        <w:pStyle w:val="NoSpacing"/>
        <w:rPr>
          <w:rFonts w:ascii="Times New Roman" w:hAnsi="Times New Roman" w:cs="Times New Roman"/>
          <w:sz w:val="32"/>
          <w:szCs w:val="32"/>
        </w:rPr>
      </w:pPr>
    </w:p>
    <w:p w14:paraId="25AFF23C" w14:textId="77777777" w:rsidR="00600C42" w:rsidRPr="00600C42" w:rsidRDefault="00EA1880" w:rsidP="00600C42">
      <w:pPr>
        <w:pStyle w:val="NoSpacing"/>
        <w:rPr>
          <w:rFonts w:ascii="Times New Roman" w:hAnsi="Times New Roman" w:cs="Times New Roman"/>
          <w:sz w:val="32"/>
          <w:szCs w:val="32"/>
        </w:rPr>
      </w:pPr>
      <w:r>
        <w:rPr>
          <w:rFonts w:ascii="Times New Roman" w:hAnsi="Times New Roman" w:cs="Times New Roman"/>
          <w:sz w:val="32"/>
          <w:szCs w:val="32"/>
        </w:rPr>
        <w:t>We found that b</w:t>
      </w:r>
      <w:r w:rsidR="00600C42" w:rsidRPr="00600C42">
        <w:rPr>
          <w:rFonts w:ascii="Times New Roman" w:hAnsi="Times New Roman" w:cs="Times New Roman"/>
          <w:sz w:val="32"/>
          <w:szCs w:val="32"/>
        </w:rPr>
        <w:t>etween federal fiscal year</w:t>
      </w:r>
      <w:r>
        <w:rPr>
          <w:rFonts w:ascii="Times New Roman" w:hAnsi="Times New Roman" w:cs="Times New Roman"/>
          <w:sz w:val="32"/>
          <w:szCs w:val="32"/>
        </w:rPr>
        <w:t>s</w:t>
      </w:r>
      <w:r w:rsidR="00600C42" w:rsidRPr="00600C42">
        <w:rPr>
          <w:rFonts w:ascii="Times New Roman" w:hAnsi="Times New Roman" w:cs="Times New Roman"/>
          <w:sz w:val="32"/>
          <w:szCs w:val="32"/>
        </w:rPr>
        <w:t xml:space="preserve"> 2019 </w:t>
      </w:r>
      <w:r w:rsidR="00204560">
        <w:rPr>
          <w:rFonts w:ascii="Times New Roman" w:hAnsi="Times New Roman" w:cs="Times New Roman"/>
          <w:sz w:val="32"/>
          <w:szCs w:val="32"/>
        </w:rPr>
        <w:t>and</w:t>
      </w:r>
      <w:r w:rsidR="00600C42" w:rsidRPr="00600C42">
        <w:rPr>
          <w:rFonts w:ascii="Times New Roman" w:hAnsi="Times New Roman" w:cs="Times New Roman"/>
          <w:sz w:val="32"/>
          <w:szCs w:val="32"/>
        </w:rPr>
        <w:t xml:space="preserve"> 2021, DCFS had surplus TANF funds that it carried over to the next fiscal year, ranging from $45.5 million</w:t>
      </w:r>
      <w:r>
        <w:rPr>
          <w:rFonts w:ascii="Times New Roman" w:hAnsi="Times New Roman" w:cs="Times New Roman"/>
          <w:sz w:val="32"/>
          <w:szCs w:val="32"/>
        </w:rPr>
        <w:t xml:space="preserve"> dollars</w:t>
      </w:r>
      <w:r w:rsidR="00600C42" w:rsidRPr="00600C42">
        <w:rPr>
          <w:rFonts w:ascii="Times New Roman" w:hAnsi="Times New Roman" w:cs="Times New Roman"/>
          <w:sz w:val="32"/>
          <w:szCs w:val="32"/>
        </w:rPr>
        <w:t xml:space="preserve"> to $65.4 million</w:t>
      </w:r>
      <w:r>
        <w:rPr>
          <w:rFonts w:ascii="Times New Roman" w:hAnsi="Times New Roman" w:cs="Times New Roman"/>
          <w:sz w:val="32"/>
          <w:szCs w:val="32"/>
        </w:rPr>
        <w:t xml:space="preserve"> dollars</w:t>
      </w:r>
      <w:r w:rsidR="00600C42" w:rsidRPr="00600C42">
        <w:rPr>
          <w:rFonts w:ascii="Times New Roman" w:hAnsi="Times New Roman" w:cs="Times New Roman"/>
          <w:sz w:val="32"/>
          <w:szCs w:val="32"/>
        </w:rPr>
        <w:t>.</w:t>
      </w:r>
      <w:r w:rsidR="00600C42" w:rsidRPr="00600C42">
        <w:rPr>
          <w:rFonts w:ascii="Times New Roman" w:hAnsi="Times New Roman" w:cs="Times New Roman"/>
          <w:b/>
          <w:sz w:val="32"/>
          <w:szCs w:val="32"/>
        </w:rPr>
        <w:t xml:space="preserve"> </w:t>
      </w:r>
      <w:r w:rsidR="00600C42" w:rsidRPr="00600C42">
        <w:rPr>
          <w:rFonts w:ascii="Times New Roman" w:hAnsi="Times New Roman" w:cs="Times New Roman"/>
          <w:sz w:val="32"/>
          <w:szCs w:val="32"/>
        </w:rPr>
        <w:t>States are allowed to save unspent funds or carry them over to future years. Other states commonly have carryover funds from the previous fiscal year.</w:t>
      </w:r>
    </w:p>
    <w:p w14:paraId="69ECA742" w14:textId="77777777" w:rsidR="00600C42" w:rsidRPr="00600C42" w:rsidRDefault="00600C42" w:rsidP="00600C42">
      <w:pPr>
        <w:pStyle w:val="NoSpacing"/>
        <w:rPr>
          <w:rFonts w:ascii="Times New Roman" w:hAnsi="Times New Roman" w:cs="Times New Roman"/>
          <w:sz w:val="32"/>
          <w:szCs w:val="32"/>
        </w:rPr>
      </w:pPr>
    </w:p>
    <w:p w14:paraId="36D98969" w14:textId="77777777" w:rsidR="00EA1880" w:rsidRDefault="00EA1880" w:rsidP="00600C42">
      <w:pPr>
        <w:pStyle w:val="NoSpacing"/>
        <w:rPr>
          <w:rFonts w:ascii="Times New Roman" w:hAnsi="Times New Roman" w:cs="Times New Roman"/>
          <w:sz w:val="32"/>
          <w:szCs w:val="32"/>
        </w:rPr>
      </w:pPr>
      <w:r>
        <w:rPr>
          <w:rFonts w:ascii="Times New Roman" w:hAnsi="Times New Roman" w:cs="Times New Roman"/>
          <w:sz w:val="32"/>
          <w:szCs w:val="32"/>
        </w:rPr>
        <w:t>In addition, w</w:t>
      </w:r>
      <w:r w:rsidR="00600C42" w:rsidRPr="00600C42">
        <w:rPr>
          <w:rFonts w:ascii="Times New Roman" w:hAnsi="Times New Roman" w:cs="Times New Roman"/>
          <w:sz w:val="32"/>
          <w:szCs w:val="32"/>
        </w:rPr>
        <w:t xml:space="preserve">e found that Louisiana spends more TANF dollars on pre-kindergarten and child welfare and less on cash assistance than many states. </w:t>
      </w:r>
    </w:p>
    <w:p w14:paraId="52795357" w14:textId="77777777" w:rsidR="00EA1880" w:rsidRDefault="00EA1880" w:rsidP="00600C42">
      <w:pPr>
        <w:pStyle w:val="NoSpacing"/>
        <w:rPr>
          <w:rFonts w:ascii="Times New Roman" w:hAnsi="Times New Roman" w:cs="Times New Roman"/>
          <w:sz w:val="32"/>
          <w:szCs w:val="32"/>
        </w:rPr>
      </w:pPr>
    </w:p>
    <w:p w14:paraId="137F146A" w14:textId="75A4DFC3" w:rsidR="00996E4C" w:rsidRDefault="00600C42" w:rsidP="00600C42">
      <w:pPr>
        <w:pStyle w:val="NoSpacing"/>
        <w:rPr>
          <w:rFonts w:ascii="Times New Roman" w:hAnsi="Times New Roman" w:cs="Times New Roman"/>
          <w:sz w:val="32"/>
          <w:szCs w:val="32"/>
        </w:rPr>
      </w:pPr>
      <w:r w:rsidRPr="00600C42">
        <w:rPr>
          <w:rFonts w:ascii="Times New Roman" w:hAnsi="Times New Roman" w:cs="Times New Roman"/>
          <w:sz w:val="32"/>
          <w:szCs w:val="32"/>
        </w:rPr>
        <w:t>For fiscal year 2021, Louisiana spent 27.9 percent of its TANF award on pre-kindergarten and 25.4 percent on child welfare, including emergency assistance. The state also spent 8 percent of its TANF award on cash assistance and</w:t>
      </w:r>
      <w:r w:rsidR="00632156">
        <w:rPr>
          <w:rFonts w:ascii="Times New Roman" w:hAnsi="Times New Roman" w:cs="Times New Roman"/>
          <w:sz w:val="32"/>
          <w:szCs w:val="32"/>
        </w:rPr>
        <w:t xml:space="preserve"> less than 1 percent</w:t>
      </w:r>
      <w:r w:rsidRPr="00600C42">
        <w:rPr>
          <w:rFonts w:ascii="Times New Roman" w:hAnsi="Times New Roman" w:cs="Times New Roman"/>
          <w:sz w:val="32"/>
          <w:szCs w:val="32"/>
        </w:rPr>
        <w:t xml:space="preserve"> on work programs. </w:t>
      </w:r>
    </w:p>
    <w:p w14:paraId="0D3ED7E4" w14:textId="77777777" w:rsidR="00996E4C" w:rsidRDefault="00996E4C" w:rsidP="00600C42">
      <w:pPr>
        <w:pStyle w:val="NoSpacing"/>
        <w:rPr>
          <w:rFonts w:ascii="Times New Roman" w:hAnsi="Times New Roman" w:cs="Times New Roman"/>
          <w:sz w:val="32"/>
          <w:szCs w:val="32"/>
        </w:rPr>
      </w:pPr>
    </w:p>
    <w:p w14:paraId="3EECEDD7" w14:textId="77777777" w:rsidR="00600C42" w:rsidRDefault="00600C42" w:rsidP="00600C42">
      <w:pPr>
        <w:pStyle w:val="NoSpacing"/>
        <w:rPr>
          <w:rFonts w:ascii="Times New Roman" w:hAnsi="Times New Roman" w:cs="Times New Roman"/>
          <w:sz w:val="32"/>
          <w:szCs w:val="32"/>
        </w:rPr>
      </w:pPr>
      <w:r w:rsidRPr="00600C42">
        <w:rPr>
          <w:rFonts w:ascii="Times New Roman" w:hAnsi="Times New Roman" w:cs="Times New Roman"/>
          <w:sz w:val="32"/>
          <w:szCs w:val="32"/>
        </w:rPr>
        <w:t xml:space="preserve">In contrast, we found that, on average, states </w:t>
      </w:r>
      <w:r w:rsidR="00204560">
        <w:rPr>
          <w:rFonts w:ascii="Times New Roman" w:hAnsi="Times New Roman" w:cs="Times New Roman"/>
          <w:sz w:val="32"/>
          <w:szCs w:val="32"/>
        </w:rPr>
        <w:t xml:space="preserve">across the country </w:t>
      </w:r>
      <w:r w:rsidRPr="00600C42">
        <w:rPr>
          <w:rFonts w:ascii="Times New Roman" w:hAnsi="Times New Roman" w:cs="Times New Roman"/>
          <w:sz w:val="32"/>
          <w:szCs w:val="32"/>
        </w:rPr>
        <w:t xml:space="preserve">spent 20.6 percent of their TANF grants on cash assistance and 11.7 percent on work activities, such as education, training, and transportation. </w:t>
      </w:r>
    </w:p>
    <w:p w14:paraId="226D2ACC" w14:textId="77777777" w:rsidR="00204560" w:rsidRPr="00600C42" w:rsidRDefault="00204560" w:rsidP="00600C42">
      <w:pPr>
        <w:pStyle w:val="NoSpacing"/>
        <w:rPr>
          <w:rFonts w:ascii="Times New Roman" w:hAnsi="Times New Roman" w:cs="Times New Roman"/>
          <w:sz w:val="32"/>
          <w:szCs w:val="32"/>
        </w:rPr>
      </w:pPr>
    </w:p>
    <w:p w14:paraId="510F97D8" w14:textId="77777777" w:rsidR="00600C42" w:rsidRDefault="00600C42" w:rsidP="00600C42">
      <w:pPr>
        <w:pStyle w:val="NoSpacing"/>
        <w:rPr>
          <w:rFonts w:ascii="Times New Roman" w:hAnsi="Times New Roman" w:cs="Times New Roman"/>
          <w:sz w:val="32"/>
          <w:szCs w:val="32"/>
          <w:highlight w:val="yellow"/>
        </w:rPr>
      </w:pPr>
      <w:r w:rsidRPr="00600C42">
        <w:rPr>
          <w:rFonts w:ascii="Times New Roman" w:hAnsi="Times New Roman" w:cs="Times New Roman"/>
          <w:sz w:val="32"/>
          <w:szCs w:val="32"/>
        </w:rPr>
        <w:t>Louisiana provides cash assistance to four</w:t>
      </w:r>
      <w:r w:rsidRPr="00600C42">
        <w:rPr>
          <w:rFonts w:ascii="Times New Roman" w:hAnsi="Times New Roman" w:cs="Times New Roman"/>
          <w:noProof/>
          <w:sz w:val="32"/>
          <w:szCs w:val="32"/>
        </w:rPr>
        <w:t xml:space="preserve"> </w:t>
      </w:r>
      <w:r w:rsidRPr="00600C42">
        <w:rPr>
          <w:rFonts w:ascii="Times New Roman" w:hAnsi="Times New Roman" w:cs="Times New Roman"/>
          <w:sz w:val="32"/>
          <w:szCs w:val="32"/>
        </w:rPr>
        <w:t>out of every 100 families in the state living in poverty. In comparison, nationally</w:t>
      </w:r>
      <w:r w:rsidR="00EA1880">
        <w:rPr>
          <w:rFonts w:ascii="Times New Roman" w:hAnsi="Times New Roman" w:cs="Times New Roman"/>
          <w:sz w:val="32"/>
          <w:szCs w:val="32"/>
        </w:rPr>
        <w:t>,</w:t>
      </w:r>
      <w:r w:rsidRPr="00600C42">
        <w:rPr>
          <w:rFonts w:ascii="Times New Roman" w:hAnsi="Times New Roman" w:cs="Times New Roman"/>
          <w:sz w:val="32"/>
          <w:szCs w:val="32"/>
        </w:rPr>
        <w:t xml:space="preserve"> 23 families</w:t>
      </w:r>
      <w:r w:rsidR="00204560">
        <w:rPr>
          <w:rFonts w:ascii="Times New Roman" w:hAnsi="Times New Roman" w:cs="Times New Roman"/>
          <w:sz w:val="32"/>
          <w:szCs w:val="32"/>
        </w:rPr>
        <w:t xml:space="preserve"> out of every 100 families</w:t>
      </w:r>
      <w:r w:rsidR="00EA1880">
        <w:rPr>
          <w:rFonts w:ascii="Times New Roman" w:hAnsi="Times New Roman" w:cs="Times New Roman"/>
          <w:sz w:val="32"/>
          <w:szCs w:val="32"/>
        </w:rPr>
        <w:t xml:space="preserve"> </w:t>
      </w:r>
      <w:r w:rsidRPr="00600C42">
        <w:rPr>
          <w:rFonts w:ascii="Times New Roman" w:hAnsi="Times New Roman" w:cs="Times New Roman"/>
          <w:sz w:val="32"/>
          <w:szCs w:val="32"/>
        </w:rPr>
        <w:t>receive cash assistance.</w:t>
      </w:r>
      <w:r w:rsidRPr="00600C42">
        <w:rPr>
          <w:rFonts w:ascii="Times New Roman" w:hAnsi="Times New Roman" w:cs="Times New Roman"/>
          <w:b/>
          <w:sz w:val="32"/>
          <w:szCs w:val="32"/>
        </w:rPr>
        <w:t xml:space="preserve"> </w:t>
      </w:r>
    </w:p>
    <w:p w14:paraId="5E411B19" w14:textId="77777777" w:rsidR="00996E4C" w:rsidRPr="00600C42" w:rsidRDefault="00996E4C" w:rsidP="00600C42">
      <w:pPr>
        <w:pStyle w:val="NoSpacing"/>
        <w:rPr>
          <w:rFonts w:ascii="Times New Roman" w:hAnsi="Times New Roman" w:cs="Times New Roman"/>
          <w:sz w:val="32"/>
          <w:szCs w:val="32"/>
        </w:rPr>
      </w:pPr>
    </w:p>
    <w:p w14:paraId="02B981ED" w14:textId="77777777" w:rsidR="00996E4C" w:rsidRDefault="00600C42" w:rsidP="00600C42">
      <w:pPr>
        <w:pStyle w:val="NoSpacing"/>
        <w:rPr>
          <w:rFonts w:ascii="Times New Roman" w:hAnsi="Times New Roman" w:cs="Times New Roman"/>
          <w:b/>
          <w:sz w:val="32"/>
          <w:szCs w:val="32"/>
        </w:rPr>
      </w:pPr>
      <w:r w:rsidRPr="00600C42">
        <w:rPr>
          <w:rFonts w:ascii="Times New Roman" w:hAnsi="Times New Roman" w:cs="Times New Roman"/>
          <w:sz w:val="32"/>
          <w:szCs w:val="32"/>
        </w:rPr>
        <w:lastRenderedPageBreak/>
        <w:t>We found as well that Louisiana ranks 48th among states for the amount of cash assistance</w:t>
      </w:r>
      <w:r w:rsidR="00EA1880">
        <w:rPr>
          <w:rFonts w:ascii="Times New Roman" w:hAnsi="Times New Roman" w:cs="Times New Roman"/>
          <w:sz w:val="32"/>
          <w:szCs w:val="32"/>
        </w:rPr>
        <w:t xml:space="preserve"> provided</w:t>
      </w:r>
      <w:r w:rsidRPr="00600C42">
        <w:rPr>
          <w:rFonts w:ascii="Times New Roman" w:hAnsi="Times New Roman" w:cs="Times New Roman"/>
          <w:sz w:val="32"/>
          <w:szCs w:val="32"/>
        </w:rPr>
        <w:t xml:space="preserve">, but DCFS is in the process of increasing </w:t>
      </w:r>
      <w:r w:rsidR="00996E4C">
        <w:rPr>
          <w:rFonts w:ascii="Times New Roman" w:hAnsi="Times New Roman" w:cs="Times New Roman"/>
          <w:sz w:val="32"/>
          <w:szCs w:val="32"/>
        </w:rPr>
        <w:t xml:space="preserve">the </w:t>
      </w:r>
      <w:r w:rsidRPr="00600C42">
        <w:rPr>
          <w:rFonts w:ascii="Times New Roman" w:hAnsi="Times New Roman" w:cs="Times New Roman"/>
          <w:sz w:val="32"/>
          <w:szCs w:val="32"/>
        </w:rPr>
        <w:t>benefi</w:t>
      </w:r>
      <w:r w:rsidR="00EA1880">
        <w:rPr>
          <w:rFonts w:ascii="Times New Roman" w:hAnsi="Times New Roman" w:cs="Times New Roman"/>
          <w:sz w:val="32"/>
          <w:szCs w:val="32"/>
        </w:rPr>
        <w:t>ts</w:t>
      </w:r>
      <w:r w:rsidRPr="00600C42">
        <w:rPr>
          <w:rFonts w:ascii="Times New Roman" w:hAnsi="Times New Roman" w:cs="Times New Roman"/>
          <w:sz w:val="32"/>
          <w:szCs w:val="32"/>
        </w:rPr>
        <w:t xml:space="preserve"> because </w:t>
      </w:r>
      <w:r w:rsidR="00EA1880">
        <w:rPr>
          <w:rFonts w:ascii="Times New Roman" w:hAnsi="Times New Roman" w:cs="Times New Roman"/>
          <w:sz w:val="32"/>
          <w:szCs w:val="32"/>
        </w:rPr>
        <w:t>they have</w:t>
      </w:r>
      <w:r w:rsidRPr="00600C42">
        <w:rPr>
          <w:rFonts w:ascii="Times New Roman" w:hAnsi="Times New Roman" w:cs="Times New Roman"/>
          <w:sz w:val="32"/>
          <w:szCs w:val="32"/>
        </w:rPr>
        <w:t xml:space="preserve"> not changed since July 2000 and are far lower than the national average.</w:t>
      </w:r>
      <w:r w:rsidRPr="00600C42">
        <w:rPr>
          <w:rFonts w:ascii="Times New Roman" w:hAnsi="Times New Roman" w:cs="Times New Roman"/>
          <w:b/>
          <w:sz w:val="32"/>
          <w:szCs w:val="32"/>
        </w:rPr>
        <w:t xml:space="preserve"> </w:t>
      </w:r>
    </w:p>
    <w:p w14:paraId="21BA0D88" w14:textId="77777777" w:rsidR="00996E4C" w:rsidRDefault="00996E4C" w:rsidP="00600C42">
      <w:pPr>
        <w:pStyle w:val="NoSpacing"/>
        <w:rPr>
          <w:rFonts w:ascii="Times New Roman" w:hAnsi="Times New Roman" w:cs="Times New Roman"/>
          <w:sz w:val="32"/>
          <w:szCs w:val="32"/>
        </w:rPr>
      </w:pPr>
    </w:p>
    <w:p w14:paraId="79A5E93B" w14:textId="77777777" w:rsidR="00600C42" w:rsidRPr="00600C42" w:rsidRDefault="00600C42" w:rsidP="00600C42">
      <w:pPr>
        <w:pStyle w:val="NoSpacing"/>
        <w:rPr>
          <w:rFonts w:ascii="Times New Roman" w:hAnsi="Times New Roman" w:cs="Times New Roman"/>
          <w:sz w:val="32"/>
          <w:szCs w:val="32"/>
        </w:rPr>
      </w:pPr>
      <w:r w:rsidRPr="00600C42">
        <w:rPr>
          <w:rFonts w:ascii="Times New Roman" w:hAnsi="Times New Roman" w:cs="Times New Roman"/>
          <w:sz w:val="32"/>
          <w:szCs w:val="32"/>
        </w:rPr>
        <w:t xml:space="preserve">The monthly benefit amount for cash assistance </w:t>
      </w:r>
      <w:r w:rsidR="00EA1880">
        <w:rPr>
          <w:rFonts w:ascii="Times New Roman" w:hAnsi="Times New Roman" w:cs="Times New Roman"/>
          <w:sz w:val="32"/>
          <w:szCs w:val="32"/>
        </w:rPr>
        <w:t>for</w:t>
      </w:r>
      <w:r w:rsidRPr="00600C42">
        <w:rPr>
          <w:rFonts w:ascii="Times New Roman" w:hAnsi="Times New Roman" w:cs="Times New Roman"/>
          <w:sz w:val="32"/>
          <w:szCs w:val="32"/>
        </w:rPr>
        <w:t xml:space="preserve"> a three-person household will increase from $240 </w:t>
      </w:r>
      <w:r w:rsidR="00EA1880">
        <w:rPr>
          <w:rFonts w:ascii="Times New Roman" w:hAnsi="Times New Roman" w:cs="Times New Roman"/>
          <w:sz w:val="32"/>
          <w:szCs w:val="32"/>
        </w:rPr>
        <w:t xml:space="preserve">dollars </w:t>
      </w:r>
      <w:r w:rsidRPr="00600C42">
        <w:rPr>
          <w:rFonts w:ascii="Times New Roman" w:hAnsi="Times New Roman" w:cs="Times New Roman"/>
          <w:sz w:val="32"/>
          <w:szCs w:val="32"/>
        </w:rPr>
        <w:t>to $484</w:t>
      </w:r>
      <w:r w:rsidR="00EA1880">
        <w:rPr>
          <w:rFonts w:ascii="Times New Roman" w:hAnsi="Times New Roman" w:cs="Times New Roman"/>
          <w:sz w:val="32"/>
          <w:szCs w:val="32"/>
        </w:rPr>
        <w:t xml:space="preserve"> dollars</w:t>
      </w:r>
      <w:r w:rsidRPr="00600C42">
        <w:rPr>
          <w:rFonts w:ascii="Times New Roman" w:hAnsi="Times New Roman" w:cs="Times New Roman"/>
          <w:sz w:val="32"/>
          <w:szCs w:val="32"/>
        </w:rPr>
        <w:t>, which is equivalent to the national average for a family of three in federal fiscal year 2020</w:t>
      </w:r>
      <w:r w:rsidR="00996E4C">
        <w:rPr>
          <w:rFonts w:ascii="Times New Roman" w:hAnsi="Times New Roman" w:cs="Times New Roman"/>
          <w:sz w:val="32"/>
          <w:szCs w:val="32"/>
        </w:rPr>
        <w:t>.</w:t>
      </w:r>
    </w:p>
    <w:p w14:paraId="6CF17092" w14:textId="77777777" w:rsidR="00600C42" w:rsidRPr="00600C42" w:rsidRDefault="00600C42" w:rsidP="00600C42">
      <w:pPr>
        <w:pStyle w:val="NoSpacing"/>
        <w:rPr>
          <w:rFonts w:ascii="Times New Roman" w:hAnsi="Times New Roman" w:cs="Times New Roman"/>
          <w:sz w:val="32"/>
          <w:szCs w:val="32"/>
        </w:rPr>
      </w:pPr>
    </w:p>
    <w:p w14:paraId="05787FDD" w14:textId="308AE992" w:rsidR="00600C42" w:rsidRPr="00600C42" w:rsidRDefault="00600C42" w:rsidP="00600C42">
      <w:pPr>
        <w:pStyle w:val="NoSpacing"/>
        <w:rPr>
          <w:rFonts w:ascii="Times New Roman" w:hAnsi="Times New Roman" w:cs="Times New Roman"/>
          <w:sz w:val="32"/>
          <w:szCs w:val="32"/>
        </w:rPr>
      </w:pPr>
      <w:r w:rsidRPr="00600C42">
        <w:rPr>
          <w:rFonts w:ascii="Times New Roman" w:hAnsi="Times New Roman" w:cs="Times New Roman"/>
          <w:sz w:val="32"/>
          <w:szCs w:val="32"/>
        </w:rPr>
        <w:t xml:space="preserve">In addition, we found that DCFS does not collect </w:t>
      </w:r>
      <w:r w:rsidR="00A5355C">
        <w:rPr>
          <w:rFonts w:ascii="Times New Roman" w:hAnsi="Times New Roman" w:cs="Times New Roman"/>
          <w:sz w:val="32"/>
          <w:szCs w:val="32"/>
        </w:rPr>
        <w:t>sufficient</w:t>
      </w:r>
      <w:bookmarkStart w:id="0" w:name="_GoBack"/>
      <w:bookmarkEnd w:id="0"/>
      <w:r w:rsidRPr="00600C42">
        <w:rPr>
          <w:rFonts w:ascii="Times New Roman" w:hAnsi="Times New Roman" w:cs="Times New Roman"/>
          <w:sz w:val="32"/>
          <w:szCs w:val="32"/>
        </w:rPr>
        <w:t xml:space="preserve"> outcome information to determine the overall effectiveness of TANF-funded programs and initiatives. The current performance measures that DCFS uses are mostly output and process measures, which are not useful in determining whether programs are effective at meeting TANF goals.  </w:t>
      </w:r>
    </w:p>
    <w:p w14:paraId="7ACDE745" w14:textId="77777777" w:rsidR="00600C42" w:rsidRPr="00600C42" w:rsidRDefault="00600C42" w:rsidP="00600C42">
      <w:pPr>
        <w:pStyle w:val="NoSpacing"/>
        <w:rPr>
          <w:rFonts w:ascii="Times New Roman" w:hAnsi="Times New Roman" w:cs="Times New Roman"/>
          <w:sz w:val="32"/>
          <w:szCs w:val="32"/>
        </w:rPr>
      </w:pPr>
    </w:p>
    <w:p w14:paraId="482E45CA" w14:textId="77777777" w:rsidR="00600C42" w:rsidRPr="00600C42" w:rsidRDefault="00996E4C" w:rsidP="00600C42">
      <w:pPr>
        <w:pStyle w:val="NoSpacing"/>
        <w:rPr>
          <w:rFonts w:ascii="Times New Roman" w:hAnsi="Times New Roman" w:cs="Times New Roman"/>
          <w:sz w:val="32"/>
          <w:szCs w:val="32"/>
        </w:rPr>
      </w:pPr>
      <w:r>
        <w:rPr>
          <w:rFonts w:ascii="Times New Roman" w:hAnsi="Times New Roman" w:cs="Times New Roman"/>
          <w:sz w:val="32"/>
          <w:szCs w:val="32"/>
        </w:rPr>
        <w:t xml:space="preserve">We </w:t>
      </w:r>
      <w:r w:rsidR="00EA1880">
        <w:rPr>
          <w:rFonts w:ascii="Times New Roman" w:hAnsi="Times New Roman" w:cs="Times New Roman"/>
          <w:sz w:val="32"/>
          <w:szCs w:val="32"/>
        </w:rPr>
        <w:t xml:space="preserve">also </w:t>
      </w:r>
      <w:r>
        <w:rPr>
          <w:rFonts w:ascii="Times New Roman" w:hAnsi="Times New Roman" w:cs="Times New Roman"/>
          <w:sz w:val="32"/>
          <w:szCs w:val="32"/>
        </w:rPr>
        <w:t xml:space="preserve">found that </w:t>
      </w:r>
      <w:r w:rsidR="00600C42" w:rsidRPr="00600C42">
        <w:rPr>
          <w:rFonts w:ascii="Times New Roman" w:hAnsi="Times New Roman" w:cs="Times New Roman"/>
          <w:sz w:val="32"/>
          <w:szCs w:val="32"/>
        </w:rPr>
        <w:t xml:space="preserve">DCFS has not established annual numerical goals for preventing and reducing the </w:t>
      </w:r>
      <w:r w:rsidR="00EA1880">
        <w:rPr>
          <w:rFonts w:ascii="Times New Roman" w:hAnsi="Times New Roman" w:cs="Times New Roman"/>
          <w:sz w:val="32"/>
          <w:szCs w:val="32"/>
        </w:rPr>
        <w:t>number</w:t>
      </w:r>
      <w:r w:rsidR="00600C42" w:rsidRPr="00600C42">
        <w:rPr>
          <w:rFonts w:ascii="Times New Roman" w:hAnsi="Times New Roman" w:cs="Times New Roman"/>
          <w:sz w:val="32"/>
          <w:szCs w:val="32"/>
        </w:rPr>
        <w:t xml:space="preserve"> of out-of-wedlock pregnancies, which is a federal TANF goal. </w:t>
      </w:r>
      <w:r w:rsidR="00EA1880">
        <w:rPr>
          <w:rFonts w:ascii="Times New Roman" w:hAnsi="Times New Roman" w:cs="Times New Roman"/>
          <w:sz w:val="32"/>
          <w:szCs w:val="32"/>
        </w:rPr>
        <w:t>The</w:t>
      </w:r>
      <w:r>
        <w:rPr>
          <w:rFonts w:ascii="Times New Roman" w:hAnsi="Times New Roman" w:cs="Times New Roman"/>
          <w:sz w:val="32"/>
          <w:szCs w:val="32"/>
        </w:rPr>
        <w:t xml:space="preserve"> department </w:t>
      </w:r>
      <w:r w:rsidR="00EA1880">
        <w:rPr>
          <w:rFonts w:ascii="Times New Roman" w:hAnsi="Times New Roman" w:cs="Times New Roman"/>
          <w:sz w:val="32"/>
          <w:szCs w:val="32"/>
        </w:rPr>
        <w:t xml:space="preserve">also </w:t>
      </w:r>
      <w:r>
        <w:rPr>
          <w:rFonts w:ascii="Times New Roman" w:hAnsi="Times New Roman" w:cs="Times New Roman"/>
          <w:sz w:val="32"/>
          <w:szCs w:val="32"/>
        </w:rPr>
        <w:t xml:space="preserve">does not collect information on its programs and initiatives </w:t>
      </w:r>
      <w:r w:rsidR="00600C42" w:rsidRPr="00600C42">
        <w:rPr>
          <w:rFonts w:ascii="Times New Roman" w:hAnsi="Times New Roman" w:cs="Times New Roman"/>
          <w:sz w:val="32"/>
          <w:szCs w:val="32"/>
        </w:rPr>
        <w:t xml:space="preserve">to determine if </w:t>
      </w:r>
      <w:r>
        <w:rPr>
          <w:rFonts w:ascii="Times New Roman" w:hAnsi="Times New Roman" w:cs="Times New Roman"/>
          <w:sz w:val="32"/>
          <w:szCs w:val="32"/>
        </w:rPr>
        <w:t>they</w:t>
      </w:r>
      <w:r w:rsidR="00600C42" w:rsidRPr="00600C42">
        <w:rPr>
          <w:rFonts w:ascii="Times New Roman" w:hAnsi="Times New Roman" w:cs="Times New Roman"/>
          <w:sz w:val="32"/>
          <w:szCs w:val="32"/>
        </w:rPr>
        <w:t xml:space="preserve"> have an effect on pregnancy rates.</w:t>
      </w:r>
    </w:p>
    <w:p w14:paraId="32383CD0" w14:textId="77777777" w:rsidR="00600C42" w:rsidRPr="00600C42" w:rsidRDefault="00600C42" w:rsidP="00600C42">
      <w:pPr>
        <w:pStyle w:val="NoSpacing"/>
        <w:rPr>
          <w:rFonts w:ascii="Times New Roman" w:hAnsi="Times New Roman" w:cs="Times New Roman"/>
          <w:sz w:val="32"/>
          <w:szCs w:val="32"/>
        </w:rPr>
      </w:pPr>
    </w:p>
    <w:p w14:paraId="3281B6A7" w14:textId="77777777" w:rsidR="00EB1FD2" w:rsidRPr="00600C42" w:rsidRDefault="00EA1880" w:rsidP="00600C42">
      <w:pPr>
        <w:pStyle w:val="NoSpacing"/>
        <w:rPr>
          <w:rFonts w:ascii="Times New Roman" w:hAnsi="Times New Roman" w:cs="Times New Roman"/>
          <w:sz w:val="32"/>
          <w:szCs w:val="32"/>
        </w:rPr>
      </w:pPr>
      <w:r>
        <w:rPr>
          <w:rFonts w:ascii="Times New Roman" w:hAnsi="Times New Roman" w:cs="Times New Roman"/>
          <w:sz w:val="32"/>
          <w:szCs w:val="32"/>
        </w:rPr>
        <w:t xml:space="preserve">We found, too, that </w:t>
      </w:r>
      <w:r w:rsidR="00600C42" w:rsidRPr="00600C42">
        <w:rPr>
          <w:rFonts w:ascii="Times New Roman" w:hAnsi="Times New Roman" w:cs="Times New Roman"/>
          <w:sz w:val="32"/>
          <w:szCs w:val="32"/>
        </w:rPr>
        <w:t>Louisiana has the lowest Work Participation Rate</w:t>
      </w:r>
      <w:r w:rsidR="00996E4C">
        <w:rPr>
          <w:rFonts w:ascii="Times New Roman" w:hAnsi="Times New Roman" w:cs="Times New Roman"/>
          <w:sz w:val="32"/>
          <w:szCs w:val="32"/>
        </w:rPr>
        <w:t xml:space="preserve"> </w:t>
      </w:r>
      <w:r w:rsidR="00600C42" w:rsidRPr="00600C42">
        <w:rPr>
          <w:rFonts w:ascii="Times New Roman" w:hAnsi="Times New Roman" w:cs="Times New Roman"/>
          <w:sz w:val="32"/>
          <w:szCs w:val="32"/>
        </w:rPr>
        <w:t xml:space="preserve">in the nation at 3.5 percent for federal fiscal year 2020. Under the </w:t>
      </w:r>
      <w:r>
        <w:rPr>
          <w:rFonts w:ascii="Times New Roman" w:hAnsi="Times New Roman" w:cs="Times New Roman"/>
          <w:sz w:val="32"/>
          <w:szCs w:val="32"/>
        </w:rPr>
        <w:t>Work Participation Rate</w:t>
      </w:r>
      <w:r w:rsidR="00600C42" w:rsidRPr="00600C42">
        <w:rPr>
          <w:rFonts w:ascii="Times New Roman" w:hAnsi="Times New Roman" w:cs="Times New Roman"/>
          <w:sz w:val="32"/>
          <w:szCs w:val="32"/>
        </w:rPr>
        <w:t>, states must engage a certain percentage of families receiving cash assistance in specific work activities, such as employment, job searches, or vocational training.</w:t>
      </w:r>
    </w:p>
    <w:p w14:paraId="3548FC43" w14:textId="77777777" w:rsidR="00266266" w:rsidRPr="00600C42" w:rsidRDefault="00266266" w:rsidP="00600C42">
      <w:pPr>
        <w:pStyle w:val="NoSpacing"/>
        <w:rPr>
          <w:rFonts w:ascii="Times New Roman" w:hAnsi="Times New Roman" w:cs="Times New Roman"/>
          <w:sz w:val="32"/>
          <w:szCs w:val="32"/>
        </w:rPr>
      </w:pPr>
    </w:p>
    <w:p w14:paraId="4C0256C7" w14:textId="77777777" w:rsidR="00D35E4B" w:rsidRDefault="00A20FD6" w:rsidP="00EB1FD2">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As </w:t>
      </w:r>
      <w:r w:rsidR="00266266">
        <w:rPr>
          <w:rFonts w:ascii="Times New Roman" w:hAnsi="Times New Roman" w:cs="Times New Roman"/>
          <w:sz w:val="32"/>
          <w:szCs w:val="32"/>
        </w:rPr>
        <w:t xml:space="preserve">a result of our </w:t>
      </w:r>
      <w:r w:rsidR="00996E4C">
        <w:rPr>
          <w:rFonts w:ascii="Times New Roman" w:hAnsi="Times New Roman" w:cs="Times New Roman"/>
          <w:sz w:val="32"/>
          <w:szCs w:val="32"/>
        </w:rPr>
        <w:t>review</w:t>
      </w:r>
      <w:r w:rsidRPr="00F9083E">
        <w:rPr>
          <w:rFonts w:ascii="Times New Roman" w:hAnsi="Times New Roman" w:cs="Times New Roman"/>
          <w:sz w:val="32"/>
          <w:szCs w:val="32"/>
        </w:rPr>
        <w:t xml:space="preserve">, we </w:t>
      </w:r>
      <w:r w:rsidR="007A1AB1" w:rsidRPr="00F9083E">
        <w:rPr>
          <w:rFonts w:ascii="Times New Roman" w:hAnsi="Times New Roman" w:cs="Times New Roman"/>
          <w:sz w:val="32"/>
          <w:szCs w:val="32"/>
        </w:rPr>
        <w:t>developed</w:t>
      </w:r>
      <w:r w:rsidRPr="00F9083E">
        <w:rPr>
          <w:rFonts w:ascii="Times New Roman" w:hAnsi="Times New Roman" w:cs="Times New Roman"/>
          <w:sz w:val="32"/>
          <w:szCs w:val="32"/>
        </w:rPr>
        <w:t xml:space="preserve"> </w:t>
      </w:r>
      <w:r w:rsidR="00600C42">
        <w:rPr>
          <w:rFonts w:ascii="Times New Roman" w:hAnsi="Times New Roman" w:cs="Times New Roman"/>
          <w:sz w:val="32"/>
          <w:szCs w:val="32"/>
        </w:rPr>
        <w:t>four</w:t>
      </w:r>
      <w:r w:rsidR="00EB1FD2">
        <w:rPr>
          <w:rFonts w:ascii="Times New Roman" w:hAnsi="Times New Roman" w:cs="Times New Roman"/>
          <w:sz w:val="32"/>
          <w:szCs w:val="32"/>
        </w:rPr>
        <w:t xml:space="preserve"> recommendations.</w:t>
      </w:r>
    </w:p>
    <w:p w14:paraId="10C7F23A" w14:textId="77777777" w:rsidR="00996E4C" w:rsidRDefault="00996E4C" w:rsidP="00EB1FD2">
      <w:pPr>
        <w:pStyle w:val="NoSpacing"/>
        <w:rPr>
          <w:rFonts w:ascii="Times New Roman" w:hAnsi="Times New Roman" w:cs="Times New Roman"/>
          <w:sz w:val="32"/>
          <w:szCs w:val="32"/>
        </w:rPr>
      </w:pPr>
    </w:p>
    <w:p w14:paraId="61A45E0E" w14:textId="77777777" w:rsidR="00600C42" w:rsidRDefault="00996E4C" w:rsidP="00600C42">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that DCFS determine the amount of administrative costs </w:t>
      </w:r>
      <w:r w:rsidR="00600C42" w:rsidRPr="00600C42">
        <w:rPr>
          <w:rFonts w:ascii="Times New Roman" w:hAnsi="Times New Roman" w:cs="Times New Roman"/>
          <w:sz w:val="32"/>
          <w:szCs w:val="32"/>
        </w:rPr>
        <w:t>associated with each contract and subcontract to capture the complete amount of TANF dollars spent on administrative costs.</w:t>
      </w:r>
      <w:r>
        <w:rPr>
          <w:rFonts w:ascii="Times New Roman" w:hAnsi="Times New Roman" w:cs="Times New Roman"/>
          <w:sz w:val="32"/>
          <w:szCs w:val="32"/>
        </w:rPr>
        <w:t xml:space="preserve"> </w:t>
      </w:r>
    </w:p>
    <w:p w14:paraId="79B927C2" w14:textId="77777777" w:rsidR="00996E4C" w:rsidRDefault="00996E4C" w:rsidP="00600C42">
      <w:pPr>
        <w:pStyle w:val="NoSpacing"/>
        <w:rPr>
          <w:rFonts w:ascii="Times New Roman" w:hAnsi="Times New Roman" w:cs="Times New Roman"/>
          <w:sz w:val="32"/>
          <w:szCs w:val="32"/>
        </w:rPr>
      </w:pPr>
    </w:p>
    <w:p w14:paraId="4F37342A" w14:textId="786AC6EA" w:rsidR="00600C42" w:rsidRDefault="00996E4C" w:rsidP="00600C42">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We also recommended that </w:t>
      </w:r>
      <w:r w:rsidR="00C06268">
        <w:rPr>
          <w:rFonts w:ascii="Times New Roman" w:hAnsi="Times New Roman" w:cs="Times New Roman"/>
          <w:sz w:val="32"/>
          <w:szCs w:val="32"/>
        </w:rPr>
        <w:t xml:space="preserve">DCFS </w:t>
      </w:r>
      <w:r>
        <w:rPr>
          <w:rFonts w:ascii="Times New Roman" w:hAnsi="Times New Roman" w:cs="Times New Roman"/>
          <w:sz w:val="32"/>
          <w:szCs w:val="32"/>
        </w:rPr>
        <w:t xml:space="preserve">establish and track </w:t>
      </w:r>
      <w:r w:rsidR="00600C42" w:rsidRPr="00600C42">
        <w:rPr>
          <w:rFonts w:ascii="Times New Roman" w:hAnsi="Times New Roman" w:cs="Times New Roman"/>
          <w:sz w:val="32"/>
          <w:szCs w:val="32"/>
        </w:rPr>
        <w:t xml:space="preserve">outcome-based measures to determine whether </w:t>
      </w:r>
      <w:r>
        <w:rPr>
          <w:rFonts w:ascii="Times New Roman" w:hAnsi="Times New Roman" w:cs="Times New Roman"/>
          <w:sz w:val="32"/>
          <w:szCs w:val="32"/>
        </w:rPr>
        <w:t xml:space="preserve">its </w:t>
      </w:r>
      <w:r w:rsidR="00600C42" w:rsidRPr="00600C42">
        <w:rPr>
          <w:rFonts w:ascii="Times New Roman" w:hAnsi="Times New Roman" w:cs="Times New Roman"/>
          <w:sz w:val="32"/>
          <w:szCs w:val="32"/>
        </w:rPr>
        <w:t xml:space="preserve">TANF programs are effective at meeting the </w:t>
      </w:r>
      <w:r w:rsidR="00EA1880">
        <w:rPr>
          <w:rFonts w:ascii="Times New Roman" w:hAnsi="Times New Roman" w:cs="Times New Roman"/>
          <w:sz w:val="32"/>
          <w:szCs w:val="32"/>
        </w:rPr>
        <w:t>federal</w:t>
      </w:r>
      <w:r w:rsidR="00600C42" w:rsidRPr="00600C42">
        <w:rPr>
          <w:rFonts w:ascii="Times New Roman" w:hAnsi="Times New Roman" w:cs="Times New Roman"/>
          <w:sz w:val="32"/>
          <w:szCs w:val="32"/>
        </w:rPr>
        <w:t xml:space="preserve"> goals. </w:t>
      </w:r>
    </w:p>
    <w:p w14:paraId="13D8FE4F" w14:textId="77777777" w:rsidR="00EA1880" w:rsidRPr="00600C42" w:rsidRDefault="00EA1880" w:rsidP="00600C42">
      <w:pPr>
        <w:pStyle w:val="NoSpacing"/>
        <w:rPr>
          <w:rFonts w:ascii="Times New Roman" w:hAnsi="Times New Roman" w:cs="Times New Roman"/>
          <w:sz w:val="32"/>
          <w:szCs w:val="32"/>
        </w:rPr>
      </w:pPr>
    </w:p>
    <w:p w14:paraId="06A0E861" w14:textId="7EA3A23C" w:rsidR="00600C42" w:rsidRPr="00600C42" w:rsidRDefault="00996E4C" w:rsidP="00600C42">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recommended that </w:t>
      </w:r>
      <w:r w:rsidR="00600C42" w:rsidRPr="00600C42">
        <w:rPr>
          <w:rFonts w:ascii="Times New Roman" w:hAnsi="Times New Roman" w:cs="Times New Roman"/>
          <w:sz w:val="32"/>
          <w:szCs w:val="32"/>
        </w:rPr>
        <w:t xml:space="preserve">DCFS establish </w:t>
      </w:r>
      <w:r w:rsidR="00C06268" w:rsidRPr="00C06268">
        <w:rPr>
          <w:rFonts w:ascii="Times New Roman" w:hAnsi="Times New Roman" w:cs="Times New Roman"/>
          <w:sz w:val="32"/>
          <w:szCs w:val="32"/>
        </w:rPr>
        <w:t xml:space="preserve">outcome measures specific to the reduction of out-of-wedlock pregnancies for those programs contracted to meet TANF goal #3. Once </w:t>
      </w:r>
      <w:r w:rsidR="00632156">
        <w:rPr>
          <w:rFonts w:ascii="Times New Roman" w:hAnsi="Times New Roman" w:cs="Times New Roman"/>
          <w:sz w:val="32"/>
          <w:szCs w:val="32"/>
        </w:rPr>
        <w:t xml:space="preserve">the measures are </w:t>
      </w:r>
      <w:r w:rsidR="00C06268" w:rsidRPr="00C06268">
        <w:rPr>
          <w:rFonts w:ascii="Times New Roman" w:hAnsi="Times New Roman" w:cs="Times New Roman"/>
          <w:sz w:val="32"/>
          <w:szCs w:val="32"/>
        </w:rPr>
        <w:t xml:space="preserve">established, </w:t>
      </w:r>
      <w:r w:rsidR="00632156">
        <w:rPr>
          <w:rFonts w:ascii="Times New Roman" w:hAnsi="Times New Roman" w:cs="Times New Roman"/>
          <w:sz w:val="32"/>
          <w:szCs w:val="32"/>
        </w:rPr>
        <w:t>DCFS</w:t>
      </w:r>
      <w:r w:rsidR="00C06268" w:rsidRPr="00C06268">
        <w:rPr>
          <w:rFonts w:ascii="Times New Roman" w:hAnsi="Times New Roman" w:cs="Times New Roman"/>
          <w:sz w:val="32"/>
          <w:szCs w:val="32"/>
        </w:rPr>
        <w:t xml:space="preserve"> should require contractors to measure and evaluate these outcomes. </w:t>
      </w:r>
      <w:r w:rsidR="00EA1880">
        <w:rPr>
          <w:rFonts w:ascii="Times New Roman" w:hAnsi="Times New Roman" w:cs="Times New Roman"/>
          <w:sz w:val="32"/>
          <w:szCs w:val="32"/>
        </w:rPr>
        <w:t xml:space="preserve">Finally, we recommended </w:t>
      </w:r>
      <w:r>
        <w:rPr>
          <w:rFonts w:ascii="Times New Roman" w:hAnsi="Times New Roman" w:cs="Times New Roman"/>
          <w:sz w:val="32"/>
          <w:szCs w:val="32"/>
        </w:rPr>
        <w:t xml:space="preserve">that </w:t>
      </w:r>
      <w:r w:rsidR="00EA1880">
        <w:rPr>
          <w:rFonts w:ascii="Times New Roman" w:hAnsi="Times New Roman" w:cs="Times New Roman"/>
          <w:sz w:val="32"/>
          <w:szCs w:val="32"/>
        </w:rPr>
        <w:t>the agency</w:t>
      </w:r>
      <w:r>
        <w:rPr>
          <w:rFonts w:ascii="Times New Roman" w:hAnsi="Times New Roman" w:cs="Times New Roman"/>
          <w:sz w:val="32"/>
          <w:szCs w:val="32"/>
        </w:rPr>
        <w:t xml:space="preserve"> ensure it can meet a higher Work Participation Rate if it expands </w:t>
      </w:r>
      <w:r w:rsidR="00600C42" w:rsidRPr="00600C42">
        <w:rPr>
          <w:rFonts w:ascii="Times New Roman" w:hAnsi="Times New Roman" w:cs="Times New Roman"/>
          <w:sz w:val="32"/>
          <w:szCs w:val="32"/>
        </w:rPr>
        <w:t xml:space="preserve">its cash assistance programs. </w:t>
      </w:r>
    </w:p>
    <w:p w14:paraId="65FF963F" w14:textId="77777777" w:rsidR="00EB1FD2" w:rsidRPr="00600C42" w:rsidRDefault="00EB1FD2" w:rsidP="00600C42">
      <w:pPr>
        <w:pStyle w:val="NoSpacing"/>
        <w:rPr>
          <w:rFonts w:ascii="Times New Roman" w:hAnsi="Times New Roman" w:cs="Times New Roman"/>
          <w:sz w:val="32"/>
          <w:szCs w:val="32"/>
        </w:rPr>
      </w:pPr>
    </w:p>
    <w:p w14:paraId="1933D3E5" w14:textId="77777777" w:rsidR="00EB1FD2" w:rsidRPr="00F9083E" w:rsidRDefault="007215AB" w:rsidP="00EB1FD2">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As part of</w:t>
      </w:r>
      <w:r w:rsidR="00EB1FD2">
        <w:rPr>
          <w:rFonts w:ascii="Times New Roman" w:hAnsi="Times New Roman" w:cs="Times New Roman"/>
          <w:color w:val="000000" w:themeColor="text1"/>
          <w:sz w:val="32"/>
          <w:szCs w:val="32"/>
        </w:rPr>
        <w:t xml:space="preserve"> its response to our report, which is detailed in the report’s appendix, </w:t>
      </w:r>
      <w:r w:rsidR="00600C42">
        <w:rPr>
          <w:rFonts w:ascii="Times New Roman" w:hAnsi="Times New Roman" w:cs="Times New Roman"/>
          <w:color w:val="000000" w:themeColor="text1"/>
          <w:sz w:val="32"/>
          <w:szCs w:val="32"/>
        </w:rPr>
        <w:t xml:space="preserve">DCFS </w:t>
      </w:r>
      <w:r w:rsidR="005A6B58">
        <w:rPr>
          <w:rFonts w:ascii="Times New Roman" w:hAnsi="Times New Roman" w:cs="Times New Roman"/>
          <w:color w:val="000000" w:themeColor="text1"/>
          <w:sz w:val="32"/>
          <w:szCs w:val="32"/>
        </w:rPr>
        <w:t>agreed with all four of</w:t>
      </w:r>
      <w:r w:rsidR="00EB1FD2">
        <w:rPr>
          <w:rFonts w:ascii="Times New Roman" w:hAnsi="Times New Roman" w:cs="Times New Roman"/>
          <w:color w:val="000000" w:themeColor="text1"/>
          <w:sz w:val="32"/>
          <w:szCs w:val="32"/>
        </w:rPr>
        <w:t xml:space="preserve"> our recommendations.</w:t>
      </w:r>
    </w:p>
    <w:p w14:paraId="7454A5F8" w14:textId="77777777" w:rsidR="00900B10" w:rsidRPr="00F9083E" w:rsidRDefault="00900B10" w:rsidP="00F9083E">
      <w:pPr>
        <w:pStyle w:val="NoSpacing"/>
        <w:rPr>
          <w:rFonts w:ascii="Times New Roman" w:hAnsi="Times New Roman" w:cs="Times New Roman"/>
          <w:sz w:val="32"/>
          <w:szCs w:val="32"/>
        </w:rPr>
      </w:pPr>
    </w:p>
    <w:p w14:paraId="6E701A9F" w14:textId="77777777"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14:paraId="5DBA2598" w14:textId="77777777" w:rsidR="00B42F3F" w:rsidRPr="00E332CC" w:rsidRDefault="00B42F3F" w:rsidP="001D4AA7">
      <w:pPr>
        <w:pStyle w:val="NoSpacing"/>
        <w:rPr>
          <w:rFonts w:ascii="Times New Roman" w:eastAsia="Times New Roman" w:hAnsi="Times New Roman" w:cs="Times New Roman"/>
          <w:i/>
          <w:color w:val="000000"/>
          <w:sz w:val="32"/>
          <w:szCs w:val="32"/>
        </w:rPr>
      </w:pPr>
    </w:p>
    <w:p w14:paraId="49411E59" w14:textId="77777777"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14:paraId="623605E9" w14:textId="77777777" w:rsidR="001D4AA7" w:rsidRDefault="001D4AA7" w:rsidP="001D4AA7">
      <w:pPr>
        <w:pStyle w:val="NoSpacing"/>
        <w:rPr>
          <w:rFonts w:ascii="Times New Roman" w:eastAsia="Times New Roman" w:hAnsi="Times New Roman" w:cs="Times New Roman"/>
          <w:i/>
          <w:color w:val="000000"/>
          <w:sz w:val="32"/>
          <w:szCs w:val="32"/>
        </w:rPr>
      </w:pPr>
    </w:p>
    <w:p w14:paraId="4D8DA3B8" w14:textId="77777777"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14:paraId="4DCEAF25" w14:textId="77777777"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42CA" w14:textId="77777777" w:rsidR="0072736F" w:rsidRDefault="0072736F" w:rsidP="00806EE3">
      <w:r>
        <w:separator/>
      </w:r>
    </w:p>
  </w:endnote>
  <w:endnote w:type="continuationSeparator" w:id="0">
    <w:p w14:paraId="2821874C" w14:textId="77777777" w:rsidR="0072736F" w:rsidRDefault="0072736F"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CEF0" w14:textId="77777777" w:rsidR="0072736F" w:rsidRDefault="0072736F" w:rsidP="00806EE3">
      <w:r>
        <w:separator/>
      </w:r>
    </w:p>
  </w:footnote>
  <w:footnote w:type="continuationSeparator" w:id="0">
    <w:p w14:paraId="3C8E7EC2" w14:textId="77777777" w:rsidR="0072736F" w:rsidRDefault="0072736F"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3C5"/>
    <w:multiLevelType w:val="hybridMultilevel"/>
    <w:tmpl w:val="2C54E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95271"/>
    <w:multiLevelType w:val="hybridMultilevel"/>
    <w:tmpl w:val="DEA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175"/>
    <w:rsid w:val="0005689B"/>
    <w:rsid w:val="000767E5"/>
    <w:rsid w:val="000971DC"/>
    <w:rsid w:val="000A3487"/>
    <w:rsid w:val="000A7B61"/>
    <w:rsid w:val="000B6E4C"/>
    <w:rsid w:val="000E78FE"/>
    <w:rsid w:val="000E7E3D"/>
    <w:rsid w:val="000F197A"/>
    <w:rsid w:val="00101C73"/>
    <w:rsid w:val="001203D6"/>
    <w:rsid w:val="0013500F"/>
    <w:rsid w:val="00151946"/>
    <w:rsid w:val="00156611"/>
    <w:rsid w:val="001C6D31"/>
    <w:rsid w:val="001D4AA7"/>
    <w:rsid w:val="001E5B45"/>
    <w:rsid w:val="00204560"/>
    <w:rsid w:val="00206B15"/>
    <w:rsid w:val="00212B80"/>
    <w:rsid w:val="00266266"/>
    <w:rsid w:val="002756F8"/>
    <w:rsid w:val="002B3722"/>
    <w:rsid w:val="002D3303"/>
    <w:rsid w:val="0031438C"/>
    <w:rsid w:val="003151A2"/>
    <w:rsid w:val="00321F13"/>
    <w:rsid w:val="00367130"/>
    <w:rsid w:val="00376C4E"/>
    <w:rsid w:val="00377656"/>
    <w:rsid w:val="003968B8"/>
    <w:rsid w:val="003976CD"/>
    <w:rsid w:val="003A7344"/>
    <w:rsid w:val="003F24E0"/>
    <w:rsid w:val="003F6E8F"/>
    <w:rsid w:val="004124BF"/>
    <w:rsid w:val="0042664D"/>
    <w:rsid w:val="00432217"/>
    <w:rsid w:val="004364FE"/>
    <w:rsid w:val="0046266F"/>
    <w:rsid w:val="00462FDE"/>
    <w:rsid w:val="00465FCD"/>
    <w:rsid w:val="004849BC"/>
    <w:rsid w:val="00484CB6"/>
    <w:rsid w:val="004938B5"/>
    <w:rsid w:val="004A0DA9"/>
    <w:rsid w:val="004B769B"/>
    <w:rsid w:val="004D33C2"/>
    <w:rsid w:val="004F1178"/>
    <w:rsid w:val="004F5DEE"/>
    <w:rsid w:val="004F623D"/>
    <w:rsid w:val="005040FC"/>
    <w:rsid w:val="00512974"/>
    <w:rsid w:val="005206BB"/>
    <w:rsid w:val="00522D27"/>
    <w:rsid w:val="00523014"/>
    <w:rsid w:val="00577256"/>
    <w:rsid w:val="005A6B58"/>
    <w:rsid w:val="005B52F5"/>
    <w:rsid w:val="005C1041"/>
    <w:rsid w:val="00600C42"/>
    <w:rsid w:val="0060264B"/>
    <w:rsid w:val="00610C7B"/>
    <w:rsid w:val="006146FD"/>
    <w:rsid w:val="00632156"/>
    <w:rsid w:val="00672E0A"/>
    <w:rsid w:val="006744BB"/>
    <w:rsid w:val="006901F6"/>
    <w:rsid w:val="00695E57"/>
    <w:rsid w:val="006B1B15"/>
    <w:rsid w:val="006D4BAB"/>
    <w:rsid w:val="006D6E5A"/>
    <w:rsid w:val="006E44F2"/>
    <w:rsid w:val="007215AB"/>
    <w:rsid w:val="0072736F"/>
    <w:rsid w:val="00735736"/>
    <w:rsid w:val="0074120F"/>
    <w:rsid w:val="0074572F"/>
    <w:rsid w:val="00755DA4"/>
    <w:rsid w:val="00756998"/>
    <w:rsid w:val="00756FD0"/>
    <w:rsid w:val="0077174D"/>
    <w:rsid w:val="00791BFE"/>
    <w:rsid w:val="007A1AB1"/>
    <w:rsid w:val="007E13C3"/>
    <w:rsid w:val="008002E9"/>
    <w:rsid w:val="00804349"/>
    <w:rsid w:val="00806EE3"/>
    <w:rsid w:val="00814278"/>
    <w:rsid w:val="00841F22"/>
    <w:rsid w:val="00846CC1"/>
    <w:rsid w:val="00850DF6"/>
    <w:rsid w:val="00853843"/>
    <w:rsid w:val="0086073B"/>
    <w:rsid w:val="00864574"/>
    <w:rsid w:val="00893C0E"/>
    <w:rsid w:val="008D0A3E"/>
    <w:rsid w:val="008E0B65"/>
    <w:rsid w:val="00900B10"/>
    <w:rsid w:val="009027CD"/>
    <w:rsid w:val="0094011E"/>
    <w:rsid w:val="009606D1"/>
    <w:rsid w:val="00960723"/>
    <w:rsid w:val="00963D3F"/>
    <w:rsid w:val="00980F1C"/>
    <w:rsid w:val="00996E4C"/>
    <w:rsid w:val="009A37CD"/>
    <w:rsid w:val="009D0451"/>
    <w:rsid w:val="009E38B2"/>
    <w:rsid w:val="00A209F4"/>
    <w:rsid w:val="00A20FD6"/>
    <w:rsid w:val="00A5355C"/>
    <w:rsid w:val="00A83312"/>
    <w:rsid w:val="00A858BB"/>
    <w:rsid w:val="00AD1AE7"/>
    <w:rsid w:val="00AE5D1F"/>
    <w:rsid w:val="00B04ECA"/>
    <w:rsid w:val="00B305C1"/>
    <w:rsid w:val="00B37D05"/>
    <w:rsid w:val="00B42F3F"/>
    <w:rsid w:val="00B6105C"/>
    <w:rsid w:val="00B94684"/>
    <w:rsid w:val="00BB0B33"/>
    <w:rsid w:val="00BB483D"/>
    <w:rsid w:val="00BE4647"/>
    <w:rsid w:val="00BE7766"/>
    <w:rsid w:val="00BE7D24"/>
    <w:rsid w:val="00C0460F"/>
    <w:rsid w:val="00C04ED6"/>
    <w:rsid w:val="00C06268"/>
    <w:rsid w:val="00C21D89"/>
    <w:rsid w:val="00C36EB4"/>
    <w:rsid w:val="00C57CF7"/>
    <w:rsid w:val="00C615F3"/>
    <w:rsid w:val="00C65655"/>
    <w:rsid w:val="00C66B36"/>
    <w:rsid w:val="00C844C6"/>
    <w:rsid w:val="00C9253B"/>
    <w:rsid w:val="00CB1DBA"/>
    <w:rsid w:val="00CC6E6D"/>
    <w:rsid w:val="00CE69B5"/>
    <w:rsid w:val="00CF1168"/>
    <w:rsid w:val="00D16DE3"/>
    <w:rsid w:val="00D27E58"/>
    <w:rsid w:val="00D35E4B"/>
    <w:rsid w:val="00D60048"/>
    <w:rsid w:val="00D61D7E"/>
    <w:rsid w:val="00D77046"/>
    <w:rsid w:val="00D93922"/>
    <w:rsid w:val="00DF348E"/>
    <w:rsid w:val="00E04D3E"/>
    <w:rsid w:val="00E204E7"/>
    <w:rsid w:val="00E332CC"/>
    <w:rsid w:val="00E34B1B"/>
    <w:rsid w:val="00E9002C"/>
    <w:rsid w:val="00E97E6D"/>
    <w:rsid w:val="00EA1880"/>
    <w:rsid w:val="00EB1FD2"/>
    <w:rsid w:val="00EE270E"/>
    <w:rsid w:val="00EF7A72"/>
    <w:rsid w:val="00F03A93"/>
    <w:rsid w:val="00F15521"/>
    <w:rsid w:val="00F34FC8"/>
    <w:rsid w:val="00F35ACB"/>
    <w:rsid w:val="00F44796"/>
    <w:rsid w:val="00F847E1"/>
    <w:rsid w:val="00F9083E"/>
    <w:rsid w:val="00FA70FF"/>
    <w:rsid w:val="00FE0D83"/>
    <w:rsid w:val="00FF1982"/>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C130"/>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6268"/>
    <w:rPr>
      <w:b/>
      <w:bCs/>
    </w:rPr>
  </w:style>
  <w:style w:type="character" w:customStyle="1" w:styleId="CommentSubjectChar">
    <w:name w:val="Comment Subject Char"/>
    <w:basedOn w:val="CommentTextChar"/>
    <w:link w:val="CommentSubject"/>
    <w:uiPriority w:val="99"/>
    <w:semiHidden/>
    <w:rsid w:val="00C062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28456">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4</cp:revision>
  <cp:lastPrinted>2021-12-13T21:11:00Z</cp:lastPrinted>
  <dcterms:created xsi:type="dcterms:W3CDTF">2021-12-21T16:10:00Z</dcterms:created>
  <dcterms:modified xsi:type="dcterms:W3CDTF">2021-12-22T16:12:00Z</dcterms:modified>
</cp:coreProperties>
</file>