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02E9" w:rsidRDefault="008002E9" w:rsidP="008002E9">
      <w:pPr>
        <w:pStyle w:val="NoSpacing"/>
        <w:rPr>
          <w:rFonts w:ascii="Times New Roman" w:hAnsi="Times New Roman" w:cs="Times New Roman"/>
          <w:i/>
          <w:sz w:val="32"/>
          <w:szCs w:val="32"/>
        </w:rPr>
      </w:pPr>
      <w:bookmarkStart w:id="0" w:name="_GoBack"/>
      <w:bookmarkEnd w:id="0"/>
      <w:r>
        <w:rPr>
          <w:rFonts w:ascii="Times New Roman" w:hAnsi="Times New Roman" w:cs="Times New Roman"/>
          <w:i/>
          <w:sz w:val="32"/>
          <w:szCs w:val="32"/>
        </w:rPr>
        <w:t xml:space="preserve">Welcome to LLA Reports, a podcast produced by the Louisiana Legislative Auditor’s office. This podcast is intended to be an oral representation of the written report it highlights and is primarily for the use of the Louisiana Legislature. </w:t>
      </w:r>
    </w:p>
    <w:p w:rsidR="008002E9" w:rsidRPr="00192D0C" w:rsidRDefault="008002E9" w:rsidP="00192D0C">
      <w:pPr>
        <w:pStyle w:val="NoSpacing"/>
        <w:rPr>
          <w:rFonts w:ascii="Times New Roman" w:hAnsi="Times New Roman" w:cs="Times New Roman"/>
          <w:sz w:val="32"/>
          <w:szCs w:val="32"/>
        </w:rPr>
      </w:pPr>
    </w:p>
    <w:p w:rsidR="008002E9" w:rsidRDefault="008002E9" w:rsidP="00192D0C">
      <w:pPr>
        <w:pStyle w:val="NoSpacing"/>
        <w:rPr>
          <w:rFonts w:ascii="Times New Roman" w:hAnsi="Times New Roman" w:cs="Times New Roman"/>
          <w:sz w:val="32"/>
          <w:szCs w:val="32"/>
        </w:rPr>
      </w:pPr>
      <w:r w:rsidRPr="00192D0C">
        <w:rPr>
          <w:rFonts w:ascii="Times New Roman" w:hAnsi="Times New Roman" w:cs="Times New Roman"/>
          <w:sz w:val="32"/>
          <w:szCs w:val="32"/>
        </w:rPr>
        <w:t xml:space="preserve">This is </w:t>
      </w:r>
      <w:r w:rsidR="00B46415">
        <w:rPr>
          <w:rFonts w:ascii="Times New Roman" w:hAnsi="Times New Roman" w:cs="Times New Roman"/>
          <w:sz w:val="32"/>
          <w:szCs w:val="32"/>
        </w:rPr>
        <w:t>Gina Brown</w:t>
      </w:r>
      <w:r w:rsidRPr="00192D0C">
        <w:rPr>
          <w:rFonts w:ascii="Times New Roman" w:hAnsi="Times New Roman" w:cs="Times New Roman"/>
          <w:sz w:val="32"/>
          <w:szCs w:val="32"/>
        </w:rPr>
        <w:t xml:space="preserve">. I’m </w:t>
      </w:r>
      <w:r w:rsidR="00B46415">
        <w:rPr>
          <w:rFonts w:ascii="Times New Roman" w:hAnsi="Times New Roman" w:cs="Times New Roman"/>
          <w:sz w:val="32"/>
          <w:szCs w:val="32"/>
        </w:rPr>
        <w:t>a</w:t>
      </w:r>
      <w:r w:rsidR="00192D0C">
        <w:rPr>
          <w:rFonts w:ascii="Times New Roman" w:hAnsi="Times New Roman" w:cs="Times New Roman"/>
          <w:sz w:val="32"/>
          <w:szCs w:val="32"/>
        </w:rPr>
        <w:t xml:space="preserve"> </w:t>
      </w:r>
      <w:r w:rsidR="00CA2CA9">
        <w:rPr>
          <w:rFonts w:ascii="Times New Roman" w:hAnsi="Times New Roman" w:cs="Times New Roman"/>
          <w:sz w:val="32"/>
          <w:szCs w:val="32"/>
        </w:rPr>
        <w:t>manager</w:t>
      </w:r>
      <w:r w:rsidR="001B66C5" w:rsidRPr="00192D0C">
        <w:rPr>
          <w:rFonts w:ascii="Times New Roman" w:hAnsi="Times New Roman" w:cs="Times New Roman"/>
          <w:sz w:val="32"/>
          <w:szCs w:val="32"/>
        </w:rPr>
        <w:t xml:space="preserve"> for</w:t>
      </w:r>
      <w:r w:rsidRPr="00192D0C">
        <w:rPr>
          <w:rFonts w:ascii="Times New Roman" w:hAnsi="Times New Roman" w:cs="Times New Roman"/>
          <w:sz w:val="32"/>
          <w:szCs w:val="32"/>
        </w:rPr>
        <w:t xml:space="preserve"> LLA</w:t>
      </w:r>
      <w:r w:rsidR="001B66C5" w:rsidRPr="00192D0C">
        <w:rPr>
          <w:rFonts w:ascii="Times New Roman" w:hAnsi="Times New Roman" w:cs="Times New Roman"/>
          <w:sz w:val="32"/>
          <w:szCs w:val="32"/>
        </w:rPr>
        <w:t>’s</w:t>
      </w:r>
      <w:r w:rsidR="00BB483D" w:rsidRPr="00192D0C">
        <w:rPr>
          <w:rFonts w:ascii="Times New Roman" w:hAnsi="Times New Roman" w:cs="Times New Roman"/>
          <w:sz w:val="32"/>
          <w:szCs w:val="32"/>
        </w:rPr>
        <w:t xml:space="preserve"> </w:t>
      </w:r>
      <w:r w:rsidR="00923BF7">
        <w:rPr>
          <w:rFonts w:ascii="Times New Roman" w:hAnsi="Times New Roman" w:cs="Times New Roman"/>
          <w:sz w:val="32"/>
          <w:szCs w:val="32"/>
        </w:rPr>
        <w:t>Performance Audit Services</w:t>
      </w:r>
      <w:r w:rsidRPr="00192D0C">
        <w:rPr>
          <w:rFonts w:ascii="Times New Roman" w:hAnsi="Times New Roman" w:cs="Times New Roman"/>
          <w:sz w:val="32"/>
          <w:szCs w:val="32"/>
        </w:rPr>
        <w:t xml:space="preserve">. This episode of LLA Reports focuses on </w:t>
      </w:r>
      <w:r w:rsidR="00AE5D1F" w:rsidRPr="00192D0C">
        <w:rPr>
          <w:rFonts w:ascii="Times New Roman" w:hAnsi="Times New Roman" w:cs="Times New Roman"/>
          <w:sz w:val="32"/>
          <w:szCs w:val="32"/>
        </w:rPr>
        <w:t>our new</w:t>
      </w:r>
      <w:r w:rsidRPr="00192D0C">
        <w:rPr>
          <w:rFonts w:ascii="Times New Roman" w:hAnsi="Times New Roman" w:cs="Times New Roman"/>
          <w:sz w:val="32"/>
          <w:szCs w:val="32"/>
        </w:rPr>
        <w:t xml:space="preserve"> report titled “</w:t>
      </w:r>
      <w:r w:rsidR="00615466">
        <w:rPr>
          <w:rFonts w:ascii="Times New Roman" w:hAnsi="Times New Roman" w:cs="Times New Roman"/>
          <w:sz w:val="32"/>
          <w:szCs w:val="32"/>
        </w:rPr>
        <w:t>Seclusion, Restraint, and Abuse/Mistreatment of Children with Disabilities in Public Schools</w:t>
      </w:r>
      <w:r w:rsidR="0044066A" w:rsidRPr="00192D0C">
        <w:rPr>
          <w:rFonts w:ascii="Times New Roman" w:hAnsi="Times New Roman" w:cs="Times New Roman"/>
          <w:sz w:val="32"/>
          <w:szCs w:val="32"/>
        </w:rPr>
        <w:t>.</w:t>
      </w:r>
      <w:r w:rsidRPr="00192D0C">
        <w:rPr>
          <w:rFonts w:ascii="Times New Roman" w:hAnsi="Times New Roman" w:cs="Times New Roman"/>
          <w:sz w:val="32"/>
          <w:szCs w:val="32"/>
        </w:rPr>
        <w:t>”</w:t>
      </w:r>
    </w:p>
    <w:p w:rsidR="00923BF7" w:rsidRPr="004343BD" w:rsidRDefault="00923BF7" w:rsidP="004343BD">
      <w:pPr>
        <w:pStyle w:val="NoSpacing"/>
        <w:rPr>
          <w:rFonts w:ascii="Times New Roman" w:hAnsi="Times New Roman" w:cs="Times New Roman"/>
          <w:sz w:val="32"/>
          <w:szCs w:val="32"/>
        </w:rPr>
      </w:pPr>
    </w:p>
    <w:p w:rsidR="009776D8" w:rsidRDefault="00921D0F" w:rsidP="00921D0F">
      <w:pPr>
        <w:pStyle w:val="NoSpacing"/>
        <w:rPr>
          <w:rFonts w:ascii="Times New Roman" w:hAnsi="Times New Roman" w:cs="Times New Roman"/>
          <w:sz w:val="32"/>
          <w:szCs w:val="32"/>
        </w:rPr>
      </w:pPr>
      <w:r w:rsidRPr="00921D0F">
        <w:rPr>
          <w:rFonts w:ascii="Times New Roman" w:hAnsi="Times New Roman" w:cs="Times New Roman"/>
          <w:sz w:val="32"/>
          <w:szCs w:val="32"/>
        </w:rPr>
        <w:t xml:space="preserve">This report provides the results of our </w:t>
      </w:r>
      <w:r w:rsidR="00E72990">
        <w:rPr>
          <w:rFonts w:ascii="Times New Roman" w:hAnsi="Times New Roman" w:cs="Times New Roman"/>
          <w:sz w:val="32"/>
          <w:szCs w:val="32"/>
        </w:rPr>
        <w:t>evaluation</w:t>
      </w:r>
      <w:r w:rsidRPr="00921D0F">
        <w:rPr>
          <w:rFonts w:ascii="Times New Roman" w:hAnsi="Times New Roman" w:cs="Times New Roman"/>
          <w:sz w:val="32"/>
          <w:szCs w:val="32"/>
        </w:rPr>
        <w:t xml:space="preserve"> of the Louisiana Department of Education’s </w:t>
      </w:r>
      <w:r w:rsidR="008221FF">
        <w:rPr>
          <w:rFonts w:ascii="Times New Roman" w:hAnsi="Times New Roman" w:cs="Times New Roman"/>
          <w:sz w:val="32"/>
          <w:szCs w:val="32"/>
        </w:rPr>
        <w:t xml:space="preserve">– or </w:t>
      </w:r>
      <w:r w:rsidRPr="00921D0F">
        <w:rPr>
          <w:rFonts w:ascii="Times New Roman" w:hAnsi="Times New Roman" w:cs="Times New Roman"/>
          <w:sz w:val="32"/>
          <w:szCs w:val="32"/>
        </w:rPr>
        <w:t>LDOE</w:t>
      </w:r>
      <w:r w:rsidR="008221FF">
        <w:rPr>
          <w:rFonts w:ascii="Times New Roman" w:hAnsi="Times New Roman" w:cs="Times New Roman"/>
          <w:sz w:val="32"/>
          <w:szCs w:val="32"/>
        </w:rPr>
        <w:t xml:space="preserve">’s – </w:t>
      </w:r>
      <w:r w:rsidR="000E5821" w:rsidRPr="00615466">
        <w:rPr>
          <w:rFonts w:ascii="Times New Roman" w:hAnsi="Times New Roman" w:cs="Times New Roman"/>
          <w:sz w:val="32"/>
          <w:szCs w:val="32"/>
        </w:rPr>
        <w:t>oversight of the use of seclusion and restraint for students with disabilities, as well as our evaluation of Louisiana’s laws and regulations related to allegations of staff abuse of students with disabilities.</w:t>
      </w:r>
      <w:r w:rsidRPr="00921D0F">
        <w:rPr>
          <w:rFonts w:ascii="Times New Roman" w:hAnsi="Times New Roman" w:cs="Times New Roman"/>
          <w:sz w:val="32"/>
          <w:szCs w:val="32"/>
        </w:rPr>
        <w:t xml:space="preserve"> </w:t>
      </w:r>
    </w:p>
    <w:p w:rsidR="009776D8" w:rsidRDefault="009776D8" w:rsidP="00921D0F">
      <w:pPr>
        <w:pStyle w:val="NoSpacing"/>
        <w:rPr>
          <w:rFonts w:ascii="Times New Roman" w:hAnsi="Times New Roman" w:cs="Times New Roman"/>
          <w:sz w:val="32"/>
          <w:szCs w:val="32"/>
        </w:rPr>
      </w:pPr>
    </w:p>
    <w:p w:rsidR="00921D0F" w:rsidRPr="00921D0F" w:rsidRDefault="00921D0F" w:rsidP="00921D0F">
      <w:pPr>
        <w:pStyle w:val="NoSpacing"/>
        <w:rPr>
          <w:rFonts w:ascii="Times New Roman" w:hAnsi="Times New Roman" w:cs="Times New Roman"/>
          <w:sz w:val="32"/>
          <w:szCs w:val="32"/>
        </w:rPr>
      </w:pPr>
      <w:r w:rsidRPr="00921D0F">
        <w:rPr>
          <w:rFonts w:ascii="Times New Roman" w:hAnsi="Times New Roman" w:cs="Times New Roman"/>
          <w:sz w:val="32"/>
          <w:szCs w:val="32"/>
        </w:rPr>
        <w:t xml:space="preserve">This is the </w:t>
      </w:r>
      <w:r w:rsidR="00615466">
        <w:rPr>
          <w:rFonts w:ascii="Times New Roman" w:hAnsi="Times New Roman" w:cs="Times New Roman"/>
          <w:sz w:val="32"/>
          <w:szCs w:val="32"/>
        </w:rPr>
        <w:t>third</w:t>
      </w:r>
      <w:r w:rsidRPr="00921D0F">
        <w:rPr>
          <w:rFonts w:ascii="Times New Roman" w:hAnsi="Times New Roman" w:cs="Times New Roman"/>
          <w:sz w:val="32"/>
          <w:szCs w:val="32"/>
        </w:rPr>
        <w:t xml:space="preserve"> in a series </w:t>
      </w:r>
      <w:r w:rsidR="00E15AC9">
        <w:rPr>
          <w:rFonts w:ascii="Times New Roman" w:hAnsi="Times New Roman" w:cs="Times New Roman"/>
          <w:sz w:val="32"/>
          <w:szCs w:val="32"/>
        </w:rPr>
        <w:t xml:space="preserve">of reports </w:t>
      </w:r>
      <w:r w:rsidR="00E72990">
        <w:rPr>
          <w:rFonts w:ascii="Times New Roman" w:hAnsi="Times New Roman" w:cs="Times New Roman"/>
          <w:sz w:val="32"/>
          <w:szCs w:val="32"/>
        </w:rPr>
        <w:t>examining</w:t>
      </w:r>
      <w:r w:rsidRPr="00921D0F">
        <w:rPr>
          <w:rFonts w:ascii="Times New Roman" w:hAnsi="Times New Roman" w:cs="Times New Roman"/>
          <w:sz w:val="32"/>
          <w:szCs w:val="32"/>
        </w:rPr>
        <w:t xml:space="preserve"> LDOE’s oversight of students with disabilities who receive special education services.</w:t>
      </w:r>
    </w:p>
    <w:p w:rsidR="00AE68CD" w:rsidRPr="00615466" w:rsidRDefault="00AE68CD" w:rsidP="00615466">
      <w:pPr>
        <w:pStyle w:val="NoSpacing"/>
        <w:rPr>
          <w:rFonts w:ascii="Times New Roman" w:hAnsi="Times New Roman" w:cs="Times New Roman"/>
          <w:sz w:val="32"/>
          <w:szCs w:val="32"/>
        </w:rPr>
      </w:pPr>
    </w:p>
    <w:p w:rsidR="000E5821"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We found that while LDOE is not required by state or federal law to monitor how school systems use seclusion and restraint, such monitoring would help ensure students with disabilities are provided with the protections specified in state law. </w:t>
      </w:r>
    </w:p>
    <w:p w:rsidR="000E5821" w:rsidRDefault="000E5821"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LDOE </w:t>
      </w:r>
      <w:r w:rsidR="002B714F">
        <w:rPr>
          <w:rFonts w:ascii="Times New Roman" w:hAnsi="Times New Roman" w:cs="Times New Roman"/>
          <w:sz w:val="32"/>
          <w:szCs w:val="32"/>
        </w:rPr>
        <w:t xml:space="preserve">officials said they do </w:t>
      </w:r>
      <w:r w:rsidRPr="00615466">
        <w:rPr>
          <w:rFonts w:ascii="Times New Roman" w:hAnsi="Times New Roman" w:cs="Times New Roman"/>
          <w:sz w:val="32"/>
          <w:szCs w:val="32"/>
        </w:rPr>
        <w:t>not have the legal authority to conduct this monitoring and would need additional resources to do so. However, we found that while state law does not explicitly require LDOE to monitor how and under what circumstances school systems use seclusion and restraint, it does give LDOE this authority.</w:t>
      </w:r>
    </w:p>
    <w:p w:rsidR="00615466" w:rsidRPr="00615466" w:rsidRDefault="00615466"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We found as well that LDOE could improve the way it reviews seclusion and restraint data submitted by school systems so it can identify systems that may be underreporting. For example, in academic year 2023-2024, 115 of 159 school systems reported zero incidents of seclusion and restraint.</w:t>
      </w:r>
      <w:r w:rsidRPr="00615466">
        <w:rPr>
          <w:rFonts w:ascii="Times New Roman" w:hAnsi="Times New Roman" w:cs="Times New Roman"/>
          <w:b/>
          <w:sz w:val="32"/>
          <w:szCs w:val="32"/>
        </w:rPr>
        <w:t xml:space="preserve"> </w:t>
      </w:r>
    </w:p>
    <w:p w:rsidR="00615466" w:rsidRPr="00615466" w:rsidRDefault="00615466"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We also found that while school systems are required by state law to submit their seclusion and restraint policies to LDOE, the department does not review these policies to ensure they contain </w:t>
      </w:r>
      <w:r w:rsidR="00A42DF0">
        <w:rPr>
          <w:rFonts w:ascii="Times New Roman" w:hAnsi="Times New Roman" w:cs="Times New Roman"/>
          <w:sz w:val="32"/>
          <w:szCs w:val="32"/>
        </w:rPr>
        <w:t xml:space="preserve">provisions </w:t>
      </w:r>
      <w:r w:rsidR="000A1CFF">
        <w:rPr>
          <w:rFonts w:ascii="Times New Roman" w:hAnsi="Times New Roman" w:cs="Times New Roman"/>
          <w:sz w:val="32"/>
          <w:szCs w:val="32"/>
        </w:rPr>
        <w:t xml:space="preserve">that are </w:t>
      </w:r>
      <w:r w:rsidRPr="00615466">
        <w:rPr>
          <w:rFonts w:ascii="Times New Roman" w:hAnsi="Times New Roman" w:cs="Times New Roman"/>
          <w:sz w:val="32"/>
          <w:szCs w:val="32"/>
        </w:rPr>
        <w:t xml:space="preserve">required </w:t>
      </w:r>
      <w:r w:rsidR="000A1CFF">
        <w:rPr>
          <w:rFonts w:ascii="Times New Roman" w:hAnsi="Times New Roman" w:cs="Times New Roman"/>
          <w:sz w:val="32"/>
          <w:szCs w:val="32"/>
        </w:rPr>
        <w:t xml:space="preserve">to be followed in state law. </w:t>
      </w:r>
      <w:r w:rsidRPr="00615466">
        <w:rPr>
          <w:rFonts w:ascii="Times New Roman" w:hAnsi="Times New Roman" w:cs="Times New Roman"/>
          <w:sz w:val="32"/>
          <w:szCs w:val="32"/>
        </w:rPr>
        <w:t xml:space="preserve">Out of the 50 policies we reviewed, 46 were missing important </w:t>
      </w:r>
      <w:r w:rsidR="000A1CFF">
        <w:rPr>
          <w:rFonts w:ascii="Times New Roman" w:hAnsi="Times New Roman" w:cs="Times New Roman"/>
          <w:sz w:val="32"/>
          <w:szCs w:val="32"/>
        </w:rPr>
        <w:t xml:space="preserve">provisions provided in state law. </w:t>
      </w:r>
    </w:p>
    <w:p w:rsidR="00615466" w:rsidRPr="00615466" w:rsidRDefault="00615466"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While recent legislation clarified Louisiana’s mandatory reporter law, a review of school systems’ policies and interviews with staff considered to be mandatory reporters found that allegations of abuse committed by school personnel still may not be reported as required by state law.  </w:t>
      </w:r>
    </w:p>
    <w:p w:rsidR="00615466" w:rsidRPr="00615466" w:rsidRDefault="00615466" w:rsidP="00615466">
      <w:pPr>
        <w:pStyle w:val="NoSpacing"/>
        <w:rPr>
          <w:rFonts w:ascii="Times New Roman" w:hAnsi="Times New Roman" w:cs="Times New Roman"/>
          <w:sz w:val="32"/>
          <w:szCs w:val="32"/>
        </w:rPr>
      </w:pPr>
    </w:p>
    <w:p w:rsidR="000E5821" w:rsidRDefault="00615466" w:rsidP="00615466">
      <w:pPr>
        <w:pStyle w:val="NoSpacing"/>
        <w:rPr>
          <w:rFonts w:ascii="Times New Roman" w:hAnsi="Times New Roman" w:cs="Times New Roman"/>
          <w:b/>
          <w:sz w:val="32"/>
          <w:szCs w:val="32"/>
        </w:rPr>
      </w:pPr>
      <w:r w:rsidRPr="00615466">
        <w:rPr>
          <w:rFonts w:ascii="Times New Roman" w:hAnsi="Times New Roman" w:cs="Times New Roman"/>
          <w:sz w:val="32"/>
          <w:szCs w:val="32"/>
        </w:rPr>
        <w:t>We found, too, that unlike other states, Louisiana does not have a process to ensure teachers who abuse, improperly use seclusion or restraint, or otherwise mistreat students have their certification sanctioned if they have not been criminally convicted.</w:t>
      </w:r>
      <w:r w:rsidRPr="00615466">
        <w:rPr>
          <w:rFonts w:ascii="Times New Roman" w:hAnsi="Times New Roman" w:cs="Times New Roman"/>
          <w:b/>
          <w:sz w:val="32"/>
          <w:szCs w:val="32"/>
        </w:rPr>
        <w:t xml:space="preserve"> </w:t>
      </w:r>
    </w:p>
    <w:p w:rsidR="000E5821" w:rsidRDefault="000E5821"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In addition, Louisiana does not have a central registry of school employees who have not been certified by the Board of Elementary and Secondary Education </w:t>
      </w:r>
      <w:r w:rsidR="007172BB">
        <w:rPr>
          <w:rFonts w:ascii="Times New Roman" w:hAnsi="Times New Roman" w:cs="Times New Roman"/>
          <w:sz w:val="32"/>
          <w:szCs w:val="32"/>
        </w:rPr>
        <w:t>and who</w:t>
      </w:r>
      <w:r w:rsidRPr="00615466">
        <w:rPr>
          <w:rFonts w:ascii="Times New Roman" w:hAnsi="Times New Roman" w:cs="Times New Roman"/>
          <w:sz w:val="32"/>
          <w:szCs w:val="32"/>
        </w:rPr>
        <w:t xml:space="preserve"> have abused or mistreated students.</w:t>
      </w:r>
    </w:p>
    <w:p w:rsidR="00615466" w:rsidRPr="00615466" w:rsidRDefault="00615466" w:rsidP="00615466">
      <w:pPr>
        <w:pStyle w:val="NoSpacing"/>
        <w:rPr>
          <w:rFonts w:ascii="Times New Roman" w:hAnsi="Times New Roman" w:cs="Times New Roman"/>
          <w:sz w:val="32"/>
          <w:szCs w:val="32"/>
        </w:rPr>
      </w:pPr>
    </w:p>
    <w:p w:rsidR="00615466" w:rsidRPr="00615466" w:rsidRDefault="00615466"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The Legislature provided LDOE with $8.8 million</w:t>
      </w:r>
      <w:r w:rsidR="000E5821">
        <w:rPr>
          <w:rFonts w:ascii="Times New Roman" w:hAnsi="Times New Roman" w:cs="Times New Roman"/>
          <w:sz w:val="32"/>
          <w:szCs w:val="32"/>
        </w:rPr>
        <w:t xml:space="preserve"> dollars</w:t>
      </w:r>
      <w:r w:rsidRPr="00615466">
        <w:rPr>
          <w:rFonts w:ascii="Times New Roman" w:hAnsi="Times New Roman" w:cs="Times New Roman"/>
          <w:sz w:val="32"/>
          <w:szCs w:val="32"/>
        </w:rPr>
        <w:t xml:space="preserve"> in state general funds to help school systems to install and maintain cameras in self-contained special education classrooms. </w:t>
      </w:r>
      <w:r w:rsidR="000E5821">
        <w:rPr>
          <w:rFonts w:ascii="Times New Roman" w:hAnsi="Times New Roman" w:cs="Times New Roman"/>
          <w:sz w:val="32"/>
          <w:szCs w:val="32"/>
        </w:rPr>
        <w:t>A</w:t>
      </w:r>
      <w:r w:rsidRPr="00615466">
        <w:rPr>
          <w:rFonts w:ascii="Times New Roman" w:hAnsi="Times New Roman" w:cs="Times New Roman"/>
          <w:sz w:val="32"/>
          <w:szCs w:val="32"/>
        </w:rPr>
        <w:t xml:space="preserve">s of August 2024, </w:t>
      </w:r>
      <w:r w:rsidR="000E5821">
        <w:rPr>
          <w:rFonts w:ascii="Times New Roman" w:hAnsi="Times New Roman" w:cs="Times New Roman"/>
          <w:sz w:val="32"/>
          <w:szCs w:val="32"/>
        </w:rPr>
        <w:t xml:space="preserve">according to LDOE, </w:t>
      </w:r>
      <w:r w:rsidRPr="00615466">
        <w:rPr>
          <w:rFonts w:ascii="Times New Roman" w:hAnsi="Times New Roman" w:cs="Times New Roman"/>
          <w:sz w:val="32"/>
          <w:szCs w:val="32"/>
        </w:rPr>
        <w:t>66 of the 166 school systems had installed cameras using $2.8 million</w:t>
      </w:r>
      <w:r w:rsidR="000E5821">
        <w:rPr>
          <w:rFonts w:ascii="Times New Roman" w:hAnsi="Times New Roman" w:cs="Times New Roman"/>
          <w:sz w:val="32"/>
          <w:szCs w:val="32"/>
        </w:rPr>
        <w:t xml:space="preserve"> dollars</w:t>
      </w:r>
      <w:r w:rsidRPr="00615466">
        <w:rPr>
          <w:rFonts w:ascii="Times New Roman" w:hAnsi="Times New Roman" w:cs="Times New Roman"/>
          <w:sz w:val="32"/>
          <w:szCs w:val="32"/>
        </w:rPr>
        <w:t xml:space="preserve"> of the $8.8 million </w:t>
      </w:r>
      <w:r w:rsidR="000E5821">
        <w:rPr>
          <w:rFonts w:ascii="Times New Roman" w:hAnsi="Times New Roman" w:cs="Times New Roman"/>
          <w:sz w:val="32"/>
          <w:szCs w:val="32"/>
        </w:rPr>
        <w:t xml:space="preserve">dollars </w:t>
      </w:r>
      <w:r w:rsidRPr="00615466">
        <w:rPr>
          <w:rFonts w:ascii="Times New Roman" w:hAnsi="Times New Roman" w:cs="Times New Roman"/>
          <w:sz w:val="32"/>
          <w:szCs w:val="32"/>
        </w:rPr>
        <w:t>provided.</w:t>
      </w:r>
    </w:p>
    <w:p w:rsidR="004343BD" w:rsidRPr="00615466" w:rsidRDefault="004343BD" w:rsidP="00615466">
      <w:pPr>
        <w:pStyle w:val="NoSpacing"/>
        <w:rPr>
          <w:rFonts w:ascii="Times New Roman" w:hAnsi="Times New Roman" w:cs="Times New Roman"/>
          <w:sz w:val="32"/>
          <w:szCs w:val="32"/>
        </w:rPr>
      </w:pPr>
    </w:p>
    <w:p w:rsidR="00AE68CD" w:rsidRDefault="00AB1CDE" w:rsidP="00615466">
      <w:pPr>
        <w:pStyle w:val="NoSpacing"/>
        <w:rPr>
          <w:rFonts w:ascii="Times New Roman" w:hAnsi="Times New Roman" w:cs="Times New Roman"/>
          <w:sz w:val="32"/>
          <w:szCs w:val="32"/>
        </w:rPr>
      </w:pPr>
      <w:r w:rsidRPr="00615466">
        <w:rPr>
          <w:rFonts w:ascii="Times New Roman" w:hAnsi="Times New Roman" w:cs="Times New Roman"/>
          <w:sz w:val="32"/>
          <w:szCs w:val="32"/>
        </w:rPr>
        <w:t xml:space="preserve">As a result of our </w:t>
      </w:r>
      <w:r w:rsidR="00DD2282" w:rsidRPr="00615466">
        <w:rPr>
          <w:rFonts w:ascii="Times New Roman" w:hAnsi="Times New Roman" w:cs="Times New Roman"/>
          <w:sz w:val="32"/>
          <w:szCs w:val="32"/>
        </w:rPr>
        <w:t>report</w:t>
      </w:r>
      <w:r w:rsidRPr="00615466">
        <w:rPr>
          <w:rFonts w:ascii="Times New Roman" w:hAnsi="Times New Roman" w:cs="Times New Roman"/>
          <w:sz w:val="32"/>
          <w:szCs w:val="32"/>
        </w:rPr>
        <w:t xml:space="preserve">, we developed </w:t>
      </w:r>
      <w:r w:rsidR="00615466" w:rsidRPr="00615466">
        <w:rPr>
          <w:rFonts w:ascii="Times New Roman" w:hAnsi="Times New Roman" w:cs="Times New Roman"/>
          <w:sz w:val="32"/>
          <w:szCs w:val="32"/>
        </w:rPr>
        <w:t xml:space="preserve">eight matters for legislative consideration and </w:t>
      </w:r>
      <w:r w:rsidR="008102F5" w:rsidRPr="00615466">
        <w:rPr>
          <w:rFonts w:ascii="Times New Roman" w:hAnsi="Times New Roman" w:cs="Times New Roman"/>
          <w:sz w:val="32"/>
          <w:szCs w:val="32"/>
        </w:rPr>
        <w:t>11 recommendations.</w:t>
      </w:r>
    </w:p>
    <w:p w:rsidR="000E5821" w:rsidRDefault="000E5821" w:rsidP="00615466">
      <w:pPr>
        <w:pStyle w:val="NoSpacing"/>
        <w:rPr>
          <w:rFonts w:ascii="Times New Roman" w:hAnsi="Times New Roman" w:cs="Times New Roman"/>
          <w:sz w:val="32"/>
          <w:szCs w:val="32"/>
        </w:rPr>
      </w:pPr>
    </w:p>
    <w:p w:rsidR="00615466" w:rsidRDefault="000E5821" w:rsidP="00615466">
      <w:pPr>
        <w:pStyle w:val="NoSpacing"/>
        <w:rPr>
          <w:rFonts w:ascii="Times New Roman" w:hAnsi="Times New Roman" w:cs="Times New Roman"/>
          <w:sz w:val="32"/>
          <w:szCs w:val="32"/>
        </w:rPr>
      </w:pPr>
      <w:r>
        <w:rPr>
          <w:rFonts w:ascii="Times New Roman" w:hAnsi="Times New Roman" w:cs="Times New Roman"/>
          <w:sz w:val="32"/>
          <w:szCs w:val="32"/>
        </w:rPr>
        <w:t xml:space="preserve">We suggested the Legislature consider </w:t>
      </w:r>
      <w:r w:rsidR="00615466" w:rsidRPr="00615466">
        <w:rPr>
          <w:rFonts w:ascii="Times New Roman" w:hAnsi="Times New Roman" w:cs="Times New Roman"/>
          <w:sz w:val="32"/>
          <w:szCs w:val="32"/>
        </w:rPr>
        <w:t>amending state law to give LDOE the explicit authority to monitor school systems’ use of seclusion and restraint.</w:t>
      </w:r>
    </w:p>
    <w:p w:rsidR="000E5821" w:rsidRDefault="000E5821" w:rsidP="00615466">
      <w:pPr>
        <w:pStyle w:val="NoSpacing"/>
        <w:rPr>
          <w:rFonts w:ascii="Times New Roman" w:hAnsi="Times New Roman" w:cs="Times New Roman"/>
          <w:sz w:val="32"/>
          <w:szCs w:val="32"/>
        </w:rPr>
      </w:pPr>
    </w:p>
    <w:p w:rsidR="00615466" w:rsidRPr="00615466" w:rsidRDefault="000E5821" w:rsidP="00615466">
      <w:pPr>
        <w:pStyle w:val="NoSpacing"/>
        <w:rPr>
          <w:rFonts w:ascii="Times New Roman" w:hAnsi="Times New Roman" w:cs="Times New Roman"/>
          <w:sz w:val="32"/>
          <w:szCs w:val="32"/>
        </w:rPr>
      </w:pPr>
      <w:r>
        <w:rPr>
          <w:rFonts w:ascii="Times New Roman" w:hAnsi="Times New Roman" w:cs="Times New Roman"/>
          <w:sz w:val="32"/>
          <w:szCs w:val="32"/>
        </w:rPr>
        <w:lastRenderedPageBreak/>
        <w:t>We also suggested the Legislature consider requiring</w:t>
      </w:r>
      <w:bookmarkStart w:id="1" w:name="_Hlk182477993"/>
      <w:r>
        <w:rPr>
          <w:rFonts w:ascii="Times New Roman" w:hAnsi="Times New Roman" w:cs="Times New Roman"/>
          <w:sz w:val="32"/>
          <w:szCs w:val="32"/>
        </w:rPr>
        <w:t xml:space="preserve"> </w:t>
      </w:r>
      <w:r w:rsidR="00615466" w:rsidRPr="00615466">
        <w:rPr>
          <w:rFonts w:ascii="Times New Roman" w:hAnsi="Times New Roman" w:cs="Times New Roman"/>
          <w:sz w:val="32"/>
          <w:szCs w:val="32"/>
        </w:rPr>
        <w:t>LDOE to develop a process to verify the accuracy of the number of seclusion and restraint incidents reported</w:t>
      </w:r>
      <w:r>
        <w:rPr>
          <w:rFonts w:ascii="Times New Roman" w:hAnsi="Times New Roman" w:cs="Times New Roman"/>
          <w:sz w:val="32"/>
          <w:szCs w:val="32"/>
        </w:rPr>
        <w:t xml:space="preserve"> and </w:t>
      </w:r>
      <w:r w:rsidR="000C1154">
        <w:rPr>
          <w:rFonts w:ascii="Times New Roman" w:hAnsi="Times New Roman" w:cs="Times New Roman"/>
          <w:sz w:val="32"/>
          <w:szCs w:val="32"/>
        </w:rPr>
        <w:t xml:space="preserve">consider </w:t>
      </w:r>
      <w:r>
        <w:rPr>
          <w:rFonts w:ascii="Times New Roman" w:hAnsi="Times New Roman" w:cs="Times New Roman"/>
          <w:sz w:val="32"/>
          <w:szCs w:val="32"/>
        </w:rPr>
        <w:t xml:space="preserve">clarifying </w:t>
      </w:r>
      <w:bookmarkStart w:id="2" w:name="_Hlk182386043"/>
      <w:bookmarkStart w:id="3" w:name="_Hlk182478055"/>
      <w:bookmarkEnd w:id="1"/>
      <w:r w:rsidR="00615466" w:rsidRPr="00615466">
        <w:rPr>
          <w:rFonts w:ascii="Times New Roman" w:hAnsi="Times New Roman" w:cs="Times New Roman"/>
          <w:sz w:val="32"/>
          <w:szCs w:val="32"/>
        </w:rPr>
        <w:t xml:space="preserve">state law to </w:t>
      </w:r>
      <w:r w:rsidR="00615466" w:rsidRPr="000E5821">
        <w:rPr>
          <w:rFonts w:ascii="Times New Roman" w:hAnsi="Times New Roman" w:cs="Times New Roman"/>
          <w:sz w:val="32"/>
          <w:szCs w:val="32"/>
        </w:rPr>
        <w:t>require</w:t>
      </w:r>
      <w:r w:rsidR="00615466" w:rsidRPr="00615466">
        <w:rPr>
          <w:rFonts w:ascii="Times New Roman" w:hAnsi="Times New Roman" w:cs="Times New Roman"/>
          <w:sz w:val="32"/>
          <w:szCs w:val="32"/>
        </w:rPr>
        <w:t xml:space="preserve"> LDOE to review school systems’ seclusion and restraint policies</w:t>
      </w:r>
      <w:bookmarkEnd w:id="2"/>
      <w:r w:rsidR="00615466" w:rsidRPr="00615466">
        <w:rPr>
          <w:rFonts w:ascii="Times New Roman" w:hAnsi="Times New Roman" w:cs="Times New Roman"/>
          <w:sz w:val="32"/>
          <w:szCs w:val="32"/>
        </w:rPr>
        <w:t>.</w:t>
      </w:r>
    </w:p>
    <w:bookmarkEnd w:id="3"/>
    <w:p w:rsidR="00615466" w:rsidRDefault="00615466" w:rsidP="00615466">
      <w:pPr>
        <w:pStyle w:val="NoSpacing"/>
        <w:rPr>
          <w:rFonts w:ascii="Times New Roman" w:hAnsi="Times New Roman" w:cs="Times New Roman"/>
          <w:sz w:val="32"/>
          <w:szCs w:val="32"/>
        </w:rPr>
      </w:pPr>
    </w:p>
    <w:p w:rsidR="00615466" w:rsidRPr="00615466" w:rsidRDefault="000E5821" w:rsidP="00615466">
      <w:pPr>
        <w:pStyle w:val="NoSpacing"/>
        <w:rPr>
          <w:rFonts w:ascii="Times New Roman" w:hAnsi="Times New Roman" w:cs="Times New Roman"/>
          <w:sz w:val="32"/>
          <w:szCs w:val="32"/>
        </w:rPr>
      </w:pPr>
      <w:r>
        <w:rPr>
          <w:rFonts w:ascii="Times New Roman" w:hAnsi="Times New Roman" w:cs="Times New Roman"/>
          <w:sz w:val="32"/>
          <w:szCs w:val="32"/>
        </w:rPr>
        <w:t xml:space="preserve">In addition, we suggested the Legislature consider requiring </w:t>
      </w:r>
      <w:r w:rsidR="000C1154">
        <w:rPr>
          <w:rFonts w:ascii="Times New Roman" w:hAnsi="Times New Roman" w:cs="Times New Roman"/>
          <w:sz w:val="32"/>
          <w:szCs w:val="32"/>
        </w:rPr>
        <w:t xml:space="preserve">LDOE </w:t>
      </w:r>
      <w:r w:rsidR="00615466" w:rsidRPr="00615466">
        <w:rPr>
          <w:rFonts w:ascii="Times New Roman" w:hAnsi="Times New Roman" w:cs="Times New Roman"/>
          <w:sz w:val="32"/>
          <w:szCs w:val="32"/>
        </w:rPr>
        <w:t>to collect and review school systems’ mandatory reporting policies</w:t>
      </w:r>
      <w:r>
        <w:rPr>
          <w:rFonts w:ascii="Times New Roman" w:hAnsi="Times New Roman" w:cs="Times New Roman"/>
          <w:sz w:val="32"/>
          <w:szCs w:val="32"/>
        </w:rPr>
        <w:t xml:space="preserve"> and </w:t>
      </w:r>
      <w:r w:rsidR="000C1154">
        <w:rPr>
          <w:rFonts w:ascii="Times New Roman" w:hAnsi="Times New Roman" w:cs="Times New Roman"/>
          <w:sz w:val="32"/>
          <w:szCs w:val="32"/>
        </w:rPr>
        <w:t xml:space="preserve">consider </w:t>
      </w:r>
      <w:r w:rsidR="00615466" w:rsidRPr="00615466">
        <w:rPr>
          <w:rFonts w:ascii="Times New Roman" w:hAnsi="Times New Roman" w:cs="Times New Roman"/>
          <w:sz w:val="32"/>
          <w:szCs w:val="32"/>
        </w:rPr>
        <w:t xml:space="preserve">granting BESE clear authority to develop a code of ethics that allows for sanctions for behavior that does not rise to criminal conviction. </w:t>
      </w:r>
    </w:p>
    <w:p w:rsidR="00615466" w:rsidRDefault="00615466" w:rsidP="00615466">
      <w:pPr>
        <w:pStyle w:val="NoSpacing"/>
        <w:rPr>
          <w:rFonts w:ascii="Times New Roman" w:hAnsi="Times New Roman" w:cs="Times New Roman"/>
          <w:b/>
          <w:sz w:val="32"/>
          <w:szCs w:val="32"/>
        </w:rPr>
      </w:pPr>
    </w:p>
    <w:p w:rsidR="00615466" w:rsidRDefault="000C1154" w:rsidP="00615466">
      <w:pPr>
        <w:pStyle w:val="NoSpacing"/>
        <w:rPr>
          <w:rFonts w:ascii="Times New Roman" w:hAnsi="Times New Roman" w:cs="Times New Roman"/>
          <w:sz w:val="32"/>
          <w:szCs w:val="32"/>
        </w:rPr>
      </w:pPr>
      <w:r w:rsidRPr="000C1154">
        <w:rPr>
          <w:rFonts w:ascii="Times New Roman" w:hAnsi="Times New Roman" w:cs="Times New Roman"/>
          <w:sz w:val="32"/>
          <w:szCs w:val="32"/>
        </w:rPr>
        <w:t>We suggested as well that the Legislature consider requiring</w:t>
      </w:r>
      <w:r>
        <w:rPr>
          <w:rFonts w:ascii="Times New Roman" w:hAnsi="Times New Roman" w:cs="Times New Roman"/>
          <w:b/>
          <w:sz w:val="32"/>
          <w:szCs w:val="32"/>
        </w:rPr>
        <w:t xml:space="preserve"> </w:t>
      </w:r>
      <w:r w:rsidR="00615466" w:rsidRPr="00615466">
        <w:rPr>
          <w:rFonts w:ascii="Times New Roman" w:hAnsi="Times New Roman" w:cs="Times New Roman"/>
          <w:sz w:val="32"/>
          <w:szCs w:val="32"/>
        </w:rPr>
        <w:t xml:space="preserve">school systems to notify LDOE when they dismiss employees for student abuse or unethical conduct regardless of conviction status. </w:t>
      </w:r>
    </w:p>
    <w:p w:rsidR="000C1154" w:rsidRDefault="000C1154" w:rsidP="00615466">
      <w:pPr>
        <w:pStyle w:val="NoSpacing"/>
        <w:rPr>
          <w:rFonts w:ascii="Times New Roman" w:hAnsi="Times New Roman" w:cs="Times New Roman"/>
          <w:b/>
          <w:sz w:val="32"/>
          <w:szCs w:val="32"/>
        </w:rPr>
      </w:pPr>
    </w:p>
    <w:p w:rsidR="00615466" w:rsidRPr="000C1154" w:rsidRDefault="000C1154" w:rsidP="00615466">
      <w:pPr>
        <w:pStyle w:val="NoSpacing"/>
        <w:rPr>
          <w:rFonts w:ascii="Times New Roman" w:hAnsi="Times New Roman" w:cs="Times New Roman"/>
          <w:b/>
          <w:sz w:val="32"/>
          <w:szCs w:val="32"/>
        </w:rPr>
      </w:pPr>
      <w:r w:rsidRPr="000C1154">
        <w:rPr>
          <w:rFonts w:ascii="Times New Roman" w:hAnsi="Times New Roman" w:cs="Times New Roman"/>
          <w:sz w:val="32"/>
          <w:szCs w:val="32"/>
        </w:rPr>
        <w:t>Additionally, we suggested that the Legislature consider clarifying</w:t>
      </w:r>
      <w:bookmarkStart w:id="4" w:name="_Hlk182481564"/>
      <w:r>
        <w:rPr>
          <w:rFonts w:ascii="Times New Roman" w:hAnsi="Times New Roman" w:cs="Times New Roman"/>
          <w:b/>
          <w:sz w:val="32"/>
          <w:szCs w:val="32"/>
        </w:rPr>
        <w:t xml:space="preserve"> </w:t>
      </w:r>
      <w:r w:rsidR="00615466" w:rsidRPr="00615466">
        <w:rPr>
          <w:rFonts w:ascii="Times New Roman" w:hAnsi="Times New Roman" w:cs="Times New Roman"/>
          <w:sz w:val="32"/>
          <w:szCs w:val="32"/>
        </w:rPr>
        <w:t xml:space="preserve">state law to </w:t>
      </w:r>
      <w:r w:rsidR="00615466" w:rsidRPr="000C1154">
        <w:rPr>
          <w:rFonts w:ascii="Times New Roman" w:hAnsi="Times New Roman" w:cs="Times New Roman"/>
          <w:sz w:val="32"/>
          <w:szCs w:val="32"/>
        </w:rPr>
        <w:t xml:space="preserve">require </w:t>
      </w:r>
      <w:r w:rsidR="00615466" w:rsidRPr="00615466">
        <w:rPr>
          <w:rFonts w:ascii="Times New Roman" w:hAnsi="Times New Roman" w:cs="Times New Roman"/>
          <w:sz w:val="32"/>
          <w:szCs w:val="32"/>
        </w:rPr>
        <w:t>LDOE to review school systems’ camera policies</w:t>
      </w:r>
      <w:r>
        <w:rPr>
          <w:rFonts w:ascii="Times New Roman" w:hAnsi="Times New Roman" w:cs="Times New Roman"/>
          <w:sz w:val="32"/>
          <w:szCs w:val="32"/>
        </w:rPr>
        <w:t xml:space="preserve"> and </w:t>
      </w:r>
      <w:r w:rsidR="00615466" w:rsidRPr="00615466">
        <w:rPr>
          <w:rFonts w:ascii="Times New Roman" w:hAnsi="Times New Roman" w:cs="Times New Roman"/>
          <w:sz w:val="32"/>
          <w:szCs w:val="32"/>
        </w:rPr>
        <w:t>consider requiring school systems to notify parents on their website of their right to request cameras in self-contained classrooms.</w:t>
      </w:r>
    </w:p>
    <w:bookmarkEnd w:id="4"/>
    <w:p w:rsidR="00615466" w:rsidRPr="00615466" w:rsidRDefault="00615466" w:rsidP="00615466">
      <w:pPr>
        <w:pStyle w:val="NoSpacing"/>
        <w:rPr>
          <w:rFonts w:ascii="Times New Roman" w:hAnsi="Times New Roman" w:cs="Times New Roman"/>
          <w:sz w:val="32"/>
          <w:szCs w:val="32"/>
        </w:rPr>
      </w:pPr>
    </w:p>
    <w:p w:rsidR="00615466" w:rsidRDefault="00AE6886" w:rsidP="00615466">
      <w:pPr>
        <w:pStyle w:val="NoSpacing"/>
        <w:rPr>
          <w:rFonts w:ascii="Times New Roman" w:hAnsi="Times New Roman" w:cs="Times New Roman"/>
          <w:sz w:val="32"/>
          <w:szCs w:val="32"/>
        </w:rPr>
      </w:pPr>
      <w:r>
        <w:rPr>
          <w:rFonts w:ascii="Times New Roman" w:hAnsi="Times New Roman" w:cs="Times New Roman"/>
          <w:sz w:val="32"/>
          <w:szCs w:val="32"/>
        </w:rPr>
        <w:t xml:space="preserve">Six of our recommendations </w:t>
      </w:r>
      <w:r w:rsidR="002B714F">
        <w:rPr>
          <w:rFonts w:ascii="Times New Roman" w:hAnsi="Times New Roman" w:cs="Times New Roman"/>
          <w:sz w:val="32"/>
          <w:szCs w:val="32"/>
        </w:rPr>
        <w:t>focused on policies related to the use of seclusion and restraint; three recommendations dealt with teachers, mandatory reporters, and school employees not certified by BESE; and the last two recommendations were related to the school systems’ camera systems.</w:t>
      </w:r>
    </w:p>
    <w:p w:rsidR="00615466" w:rsidRPr="00615466" w:rsidRDefault="00615466" w:rsidP="00615466">
      <w:pPr>
        <w:pStyle w:val="NoSpacing"/>
        <w:rPr>
          <w:rFonts w:ascii="Times New Roman" w:hAnsi="Times New Roman" w:cs="Times New Roman"/>
          <w:sz w:val="32"/>
          <w:szCs w:val="32"/>
        </w:rPr>
      </w:pPr>
    </w:p>
    <w:p w:rsidR="00C10DA7" w:rsidRDefault="00C10DA7" w:rsidP="002A4115">
      <w:pPr>
        <w:pStyle w:val="NoSpacing"/>
        <w:rPr>
          <w:rFonts w:ascii="Times New Roman" w:hAnsi="Times New Roman" w:cs="Times New Roman"/>
          <w:sz w:val="32"/>
          <w:szCs w:val="32"/>
        </w:rPr>
      </w:pPr>
      <w:r w:rsidRPr="008C08FF">
        <w:rPr>
          <w:rFonts w:ascii="Times New Roman" w:hAnsi="Times New Roman" w:cs="Times New Roman"/>
          <w:color w:val="000000" w:themeColor="text1"/>
          <w:sz w:val="32"/>
          <w:szCs w:val="32"/>
        </w:rPr>
        <w:t xml:space="preserve">As part of its response, which is included in the report as Appendix A, </w:t>
      </w:r>
      <w:r w:rsidR="00E15AC9">
        <w:rPr>
          <w:rFonts w:ascii="Times New Roman" w:hAnsi="Times New Roman" w:cs="Times New Roman"/>
          <w:color w:val="000000" w:themeColor="text1"/>
          <w:sz w:val="32"/>
          <w:szCs w:val="32"/>
        </w:rPr>
        <w:t xml:space="preserve">LDOE agreed with </w:t>
      </w:r>
      <w:r w:rsidR="000E5821">
        <w:rPr>
          <w:rFonts w:ascii="Times New Roman" w:hAnsi="Times New Roman" w:cs="Times New Roman"/>
          <w:color w:val="000000" w:themeColor="text1"/>
          <w:sz w:val="32"/>
          <w:szCs w:val="32"/>
        </w:rPr>
        <w:t>four</w:t>
      </w:r>
      <w:r w:rsidR="00E15AC9">
        <w:rPr>
          <w:rFonts w:ascii="Times New Roman" w:hAnsi="Times New Roman" w:cs="Times New Roman"/>
          <w:color w:val="000000" w:themeColor="text1"/>
          <w:sz w:val="32"/>
          <w:szCs w:val="32"/>
        </w:rPr>
        <w:t xml:space="preserve"> of the recommendations</w:t>
      </w:r>
      <w:r w:rsidR="00615466">
        <w:rPr>
          <w:rFonts w:ascii="Times New Roman" w:hAnsi="Times New Roman" w:cs="Times New Roman"/>
          <w:color w:val="000000" w:themeColor="text1"/>
          <w:sz w:val="32"/>
          <w:szCs w:val="32"/>
        </w:rPr>
        <w:t xml:space="preserve">, </w:t>
      </w:r>
      <w:r w:rsidR="000E5821">
        <w:rPr>
          <w:rFonts w:ascii="Times New Roman" w:hAnsi="Times New Roman" w:cs="Times New Roman"/>
          <w:color w:val="000000" w:themeColor="text1"/>
          <w:sz w:val="32"/>
          <w:szCs w:val="32"/>
        </w:rPr>
        <w:t xml:space="preserve">partially agreed with three of the recommendations, </w:t>
      </w:r>
      <w:r w:rsidR="00615466">
        <w:rPr>
          <w:rFonts w:ascii="Times New Roman" w:hAnsi="Times New Roman" w:cs="Times New Roman"/>
          <w:color w:val="000000" w:themeColor="text1"/>
          <w:sz w:val="32"/>
          <w:szCs w:val="32"/>
        </w:rPr>
        <w:t xml:space="preserve">disagreed with two of the recommendations, and neither agreed nor disagreed with two </w:t>
      </w:r>
      <w:r w:rsidR="000E5821">
        <w:rPr>
          <w:rFonts w:ascii="Times New Roman" w:hAnsi="Times New Roman" w:cs="Times New Roman"/>
          <w:color w:val="000000" w:themeColor="text1"/>
          <w:sz w:val="32"/>
          <w:szCs w:val="32"/>
        </w:rPr>
        <w:t xml:space="preserve">of the </w:t>
      </w:r>
      <w:r w:rsidR="00615466">
        <w:rPr>
          <w:rFonts w:ascii="Times New Roman" w:hAnsi="Times New Roman" w:cs="Times New Roman"/>
          <w:color w:val="000000" w:themeColor="text1"/>
          <w:sz w:val="32"/>
          <w:szCs w:val="32"/>
        </w:rPr>
        <w:t>recommendations.</w:t>
      </w:r>
      <w:r w:rsidR="00E15AC9">
        <w:rPr>
          <w:rFonts w:ascii="Times New Roman" w:hAnsi="Times New Roman" w:cs="Times New Roman"/>
          <w:color w:val="000000" w:themeColor="text1"/>
          <w:sz w:val="32"/>
          <w:szCs w:val="32"/>
        </w:rPr>
        <w:t xml:space="preserve"> </w:t>
      </w:r>
    </w:p>
    <w:p w:rsidR="00BD030E" w:rsidRPr="002A4115" w:rsidRDefault="00BD030E" w:rsidP="002A4115">
      <w:pPr>
        <w:pStyle w:val="NoSpacing"/>
        <w:rPr>
          <w:rFonts w:ascii="Times New Roman" w:hAnsi="Times New Roman" w:cs="Times New Roman"/>
          <w:sz w:val="32"/>
          <w:szCs w:val="32"/>
        </w:rPr>
      </w:pPr>
    </w:p>
    <w:p w:rsidR="001D4AA7" w:rsidRPr="00E332CC" w:rsidRDefault="001D4AA7" w:rsidP="001D4AA7">
      <w:pPr>
        <w:pStyle w:val="NoSpacing"/>
        <w:rPr>
          <w:rFonts w:ascii="Times New Roman" w:eastAsia="Times New Roman" w:hAnsi="Times New Roman" w:cs="Times New Roman"/>
          <w:i/>
          <w:color w:val="000000"/>
          <w:sz w:val="32"/>
          <w:szCs w:val="32"/>
        </w:rPr>
      </w:pPr>
      <w:r w:rsidRPr="00E332CC">
        <w:rPr>
          <w:rFonts w:ascii="Times New Roman" w:eastAsia="Times New Roman" w:hAnsi="Times New Roman" w:cs="Times New Roman"/>
          <w:i/>
          <w:color w:val="000000"/>
          <w:sz w:val="32"/>
          <w:szCs w:val="32"/>
        </w:rPr>
        <w:t>We hope you found this podcast informative, and that you’ll follow future episodes of LLA Reports.</w:t>
      </w:r>
    </w:p>
    <w:p w:rsidR="001D4AA7" w:rsidRPr="00E332CC" w:rsidRDefault="001D4AA7" w:rsidP="001D4AA7">
      <w:pPr>
        <w:pStyle w:val="NoSpacing"/>
        <w:rPr>
          <w:rFonts w:ascii="Times New Roman" w:eastAsia="Times New Roman" w:hAnsi="Times New Roman" w:cs="Times New Roman"/>
          <w:i/>
          <w:color w:val="000000"/>
          <w:sz w:val="32"/>
          <w:szCs w:val="32"/>
        </w:rPr>
      </w:pPr>
    </w:p>
    <w:p w:rsidR="00AD7A62"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lastRenderedPageBreak/>
        <w:t xml:space="preserve">This podcast was created as part of the audit report just discussed and is intended primarily for the use of the Louisiana Legislature. Both the full report and the podcast can be found on the LLA’s website at </w:t>
      </w:r>
      <w:hyperlink r:id="rId8" w:history="1">
        <w:r>
          <w:rPr>
            <w:rStyle w:val="Hyperlink"/>
            <w:rFonts w:ascii="Times New Roman" w:eastAsia="Times New Roman" w:hAnsi="Times New Roman" w:cs="Times New Roman"/>
            <w:i/>
            <w:sz w:val="32"/>
            <w:szCs w:val="32"/>
          </w:rPr>
          <w:t>www.lla.la.gov</w:t>
        </w:r>
      </w:hyperlink>
      <w:r>
        <w:rPr>
          <w:rFonts w:ascii="Times New Roman" w:eastAsia="Times New Roman" w:hAnsi="Times New Roman" w:cs="Times New Roman"/>
          <w:i/>
          <w:color w:val="000000"/>
          <w:sz w:val="32"/>
          <w:szCs w:val="32"/>
        </w:rPr>
        <w:t xml:space="preserve">. </w:t>
      </w:r>
    </w:p>
    <w:p w:rsidR="00AD7A62" w:rsidRDefault="00AD7A62" w:rsidP="001D4AA7">
      <w:pPr>
        <w:pStyle w:val="NoSpacing"/>
        <w:rPr>
          <w:rFonts w:ascii="Times New Roman" w:eastAsia="Times New Roman" w:hAnsi="Times New Roman" w:cs="Times New Roman"/>
          <w:i/>
          <w:color w:val="000000"/>
          <w:sz w:val="32"/>
          <w:szCs w:val="32"/>
        </w:rPr>
      </w:pPr>
    </w:p>
    <w:p w:rsidR="001D4AA7" w:rsidRPr="00E43133" w:rsidRDefault="001D4AA7" w:rsidP="001D4AA7">
      <w:pPr>
        <w:pStyle w:val="NoSpacing"/>
        <w:rPr>
          <w:rFonts w:ascii="Times New Roman" w:eastAsia="Times New Roman" w:hAnsi="Times New Roman" w:cs="Times New Roman"/>
          <w:i/>
          <w:color w:val="000000"/>
          <w:sz w:val="32"/>
          <w:szCs w:val="32"/>
        </w:rPr>
      </w:pPr>
      <w:r>
        <w:rPr>
          <w:rFonts w:ascii="Times New Roman" w:eastAsia="Times New Roman" w:hAnsi="Times New Roman" w:cs="Times New Roman"/>
          <w:i/>
          <w:color w:val="000000"/>
          <w:sz w:val="32"/>
          <w:szCs w:val="32"/>
        </w:rPr>
        <w:t>Thank you for listening.</w:t>
      </w:r>
    </w:p>
    <w:sectPr w:rsidR="001D4AA7" w:rsidRPr="00E4313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4392" w:rsidRDefault="003E4392" w:rsidP="00806EE3">
      <w:r>
        <w:separator/>
      </w:r>
    </w:p>
  </w:endnote>
  <w:endnote w:type="continuationSeparator" w:id="0">
    <w:p w:rsidR="003E4392" w:rsidRDefault="003E4392" w:rsidP="00806E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4392" w:rsidRDefault="003E4392" w:rsidP="00806EE3">
      <w:r>
        <w:separator/>
      </w:r>
    </w:p>
  </w:footnote>
  <w:footnote w:type="continuationSeparator" w:id="0">
    <w:p w:rsidR="003E4392" w:rsidRDefault="003E4392" w:rsidP="00806E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426A5"/>
    <w:multiLevelType w:val="hybridMultilevel"/>
    <w:tmpl w:val="8550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06133"/>
    <w:multiLevelType w:val="hybridMultilevel"/>
    <w:tmpl w:val="590C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C2E7BB1"/>
    <w:multiLevelType w:val="hybridMultilevel"/>
    <w:tmpl w:val="F7AE56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47915920"/>
    <w:multiLevelType w:val="hybridMultilevel"/>
    <w:tmpl w:val="D0B8AA08"/>
    <w:lvl w:ilvl="0" w:tplc="75B4D3DE">
      <w:start w:val="1"/>
      <w:numFmt w:val="bullet"/>
      <w:pStyle w:val="Bullet1"/>
      <w:lvlText w:val=""/>
      <w:lvlJc w:val="left"/>
      <w:pPr>
        <w:tabs>
          <w:tab w:val="num" w:pos="1440"/>
        </w:tabs>
        <w:ind w:left="1440" w:hanging="720"/>
      </w:pPr>
      <w:rPr>
        <w:rFonts w:ascii="Wingdings" w:hAnsi="Wingdings"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613502CA"/>
    <w:multiLevelType w:val="hybridMultilevel"/>
    <w:tmpl w:val="A502C1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6B1833B1"/>
    <w:multiLevelType w:val="hybridMultilevel"/>
    <w:tmpl w:val="866ED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7B7F10"/>
    <w:multiLevelType w:val="hybridMultilevel"/>
    <w:tmpl w:val="D42639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3"/>
  </w:num>
  <w:num w:numId="2">
    <w:abstractNumId w:val="2"/>
  </w:num>
  <w:num w:numId="3">
    <w:abstractNumId w:val="1"/>
  </w:num>
  <w:num w:numId="4">
    <w:abstractNumId w:val="5"/>
  </w:num>
  <w:num w:numId="5">
    <w:abstractNumId w:val="0"/>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2E9"/>
    <w:rsid w:val="00002E3F"/>
    <w:rsid w:val="000557F8"/>
    <w:rsid w:val="0005689B"/>
    <w:rsid w:val="00075716"/>
    <w:rsid w:val="000767E5"/>
    <w:rsid w:val="00084CA3"/>
    <w:rsid w:val="000971DC"/>
    <w:rsid w:val="000A05D8"/>
    <w:rsid w:val="000A1CFF"/>
    <w:rsid w:val="000A5A73"/>
    <w:rsid w:val="000C1154"/>
    <w:rsid w:val="000C6C2A"/>
    <w:rsid w:val="000C73AD"/>
    <w:rsid w:val="000E5821"/>
    <w:rsid w:val="000E7E3D"/>
    <w:rsid w:val="000F4913"/>
    <w:rsid w:val="001203D6"/>
    <w:rsid w:val="00133912"/>
    <w:rsid w:val="0013500F"/>
    <w:rsid w:val="00151946"/>
    <w:rsid w:val="00184DAF"/>
    <w:rsid w:val="00192D0C"/>
    <w:rsid w:val="001B66C5"/>
    <w:rsid w:val="001C75AF"/>
    <w:rsid w:val="001D182B"/>
    <w:rsid w:val="001D4AA7"/>
    <w:rsid w:val="001E5B45"/>
    <w:rsid w:val="001E62F9"/>
    <w:rsid w:val="001E6AFF"/>
    <w:rsid w:val="001E6E98"/>
    <w:rsid w:val="00206E84"/>
    <w:rsid w:val="00214576"/>
    <w:rsid w:val="002239CA"/>
    <w:rsid w:val="00254029"/>
    <w:rsid w:val="00276113"/>
    <w:rsid w:val="002859FB"/>
    <w:rsid w:val="002A4115"/>
    <w:rsid w:val="002B714F"/>
    <w:rsid w:val="002C7EF3"/>
    <w:rsid w:val="002D3303"/>
    <w:rsid w:val="002E70FD"/>
    <w:rsid w:val="0031067C"/>
    <w:rsid w:val="00314223"/>
    <w:rsid w:val="0031438C"/>
    <w:rsid w:val="00314A58"/>
    <w:rsid w:val="00327B71"/>
    <w:rsid w:val="00327D1E"/>
    <w:rsid w:val="003356A0"/>
    <w:rsid w:val="00364903"/>
    <w:rsid w:val="00367130"/>
    <w:rsid w:val="003675AA"/>
    <w:rsid w:val="00372282"/>
    <w:rsid w:val="00377656"/>
    <w:rsid w:val="003968B8"/>
    <w:rsid w:val="003C0DDA"/>
    <w:rsid w:val="003C2B14"/>
    <w:rsid w:val="003D5350"/>
    <w:rsid w:val="003E4392"/>
    <w:rsid w:val="003E76D9"/>
    <w:rsid w:val="003F24E0"/>
    <w:rsid w:val="003F6E8F"/>
    <w:rsid w:val="004124BF"/>
    <w:rsid w:val="004234E7"/>
    <w:rsid w:val="00426B74"/>
    <w:rsid w:val="00432217"/>
    <w:rsid w:val="004343BD"/>
    <w:rsid w:val="004364FE"/>
    <w:rsid w:val="004376B9"/>
    <w:rsid w:val="0044066A"/>
    <w:rsid w:val="00444E16"/>
    <w:rsid w:val="0045320F"/>
    <w:rsid w:val="00454DDF"/>
    <w:rsid w:val="0046266F"/>
    <w:rsid w:val="00462FDE"/>
    <w:rsid w:val="00465FCD"/>
    <w:rsid w:val="00484CB6"/>
    <w:rsid w:val="004938B5"/>
    <w:rsid w:val="004A0DA9"/>
    <w:rsid w:val="004A7A0E"/>
    <w:rsid w:val="004B4573"/>
    <w:rsid w:val="004B4BEC"/>
    <w:rsid w:val="004C3835"/>
    <w:rsid w:val="004D33C2"/>
    <w:rsid w:val="004D3F5D"/>
    <w:rsid w:val="004E3DAA"/>
    <w:rsid w:val="004E45B7"/>
    <w:rsid w:val="004F11F0"/>
    <w:rsid w:val="004F3956"/>
    <w:rsid w:val="004F5DEE"/>
    <w:rsid w:val="004F623D"/>
    <w:rsid w:val="004F6544"/>
    <w:rsid w:val="005014FA"/>
    <w:rsid w:val="005040FC"/>
    <w:rsid w:val="0051486A"/>
    <w:rsid w:val="00523014"/>
    <w:rsid w:val="00574EC4"/>
    <w:rsid w:val="005B7AC4"/>
    <w:rsid w:val="005D51B7"/>
    <w:rsid w:val="005E433F"/>
    <w:rsid w:val="005F783D"/>
    <w:rsid w:val="005F7A37"/>
    <w:rsid w:val="0060257E"/>
    <w:rsid w:val="00611B40"/>
    <w:rsid w:val="00615466"/>
    <w:rsid w:val="00632A1C"/>
    <w:rsid w:val="006515E4"/>
    <w:rsid w:val="006632C2"/>
    <w:rsid w:val="006744BB"/>
    <w:rsid w:val="00687886"/>
    <w:rsid w:val="006901F6"/>
    <w:rsid w:val="00695E57"/>
    <w:rsid w:val="006A0002"/>
    <w:rsid w:val="006A13DA"/>
    <w:rsid w:val="006A4995"/>
    <w:rsid w:val="006C09CF"/>
    <w:rsid w:val="006C25A4"/>
    <w:rsid w:val="006D4BAB"/>
    <w:rsid w:val="006D5AAA"/>
    <w:rsid w:val="006E72D4"/>
    <w:rsid w:val="006F1D76"/>
    <w:rsid w:val="0070459D"/>
    <w:rsid w:val="007172BB"/>
    <w:rsid w:val="00717CE8"/>
    <w:rsid w:val="00722051"/>
    <w:rsid w:val="00725B30"/>
    <w:rsid w:val="00727288"/>
    <w:rsid w:val="00756998"/>
    <w:rsid w:val="00756FD0"/>
    <w:rsid w:val="00760863"/>
    <w:rsid w:val="00766A16"/>
    <w:rsid w:val="0077174D"/>
    <w:rsid w:val="007950D8"/>
    <w:rsid w:val="00795878"/>
    <w:rsid w:val="00795E2B"/>
    <w:rsid w:val="007A54F5"/>
    <w:rsid w:val="007B0804"/>
    <w:rsid w:val="007C0D80"/>
    <w:rsid w:val="007C4B9B"/>
    <w:rsid w:val="007C5558"/>
    <w:rsid w:val="007C6244"/>
    <w:rsid w:val="007E13C3"/>
    <w:rsid w:val="007E41F0"/>
    <w:rsid w:val="007F12A1"/>
    <w:rsid w:val="007F6466"/>
    <w:rsid w:val="008002E9"/>
    <w:rsid w:val="00804349"/>
    <w:rsid w:val="00806EE3"/>
    <w:rsid w:val="008102F5"/>
    <w:rsid w:val="008221FF"/>
    <w:rsid w:val="00825F61"/>
    <w:rsid w:val="00827F6D"/>
    <w:rsid w:val="00827FEB"/>
    <w:rsid w:val="008322D8"/>
    <w:rsid w:val="0083500E"/>
    <w:rsid w:val="00846CC1"/>
    <w:rsid w:val="00853843"/>
    <w:rsid w:val="00864574"/>
    <w:rsid w:val="008679ED"/>
    <w:rsid w:val="00867EA1"/>
    <w:rsid w:val="0087427B"/>
    <w:rsid w:val="008B54C9"/>
    <w:rsid w:val="008D44FB"/>
    <w:rsid w:val="008D4DE7"/>
    <w:rsid w:val="008D6F0D"/>
    <w:rsid w:val="008E0B65"/>
    <w:rsid w:val="008E2EEA"/>
    <w:rsid w:val="008F0805"/>
    <w:rsid w:val="00900B10"/>
    <w:rsid w:val="009128B5"/>
    <w:rsid w:val="009143CD"/>
    <w:rsid w:val="00921D0F"/>
    <w:rsid w:val="00923BF7"/>
    <w:rsid w:val="00935605"/>
    <w:rsid w:val="0094011E"/>
    <w:rsid w:val="009552F9"/>
    <w:rsid w:val="00956AFD"/>
    <w:rsid w:val="009577EE"/>
    <w:rsid w:val="00960723"/>
    <w:rsid w:val="00960973"/>
    <w:rsid w:val="00963D3F"/>
    <w:rsid w:val="00970196"/>
    <w:rsid w:val="009776D8"/>
    <w:rsid w:val="00980519"/>
    <w:rsid w:val="009A0920"/>
    <w:rsid w:val="009A748C"/>
    <w:rsid w:val="009B2EFE"/>
    <w:rsid w:val="009B3E82"/>
    <w:rsid w:val="009B6775"/>
    <w:rsid w:val="009E38B2"/>
    <w:rsid w:val="00A04F1D"/>
    <w:rsid w:val="00A209F4"/>
    <w:rsid w:val="00A24DF4"/>
    <w:rsid w:val="00A42DF0"/>
    <w:rsid w:val="00A529F4"/>
    <w:rsid w:val="00A5682B"/>
    <w:rsid w:val="00A63633"/>
    <w:rsid w:val="00AA10F6"/>
    <w:rsid w:val="00AB1CDE"/>
    <w:rsid w:val="00AD1AE7"/>
    <w:rsid w:val="00AD60DD"/>
    <w:rsid w:val="00AD7A62"/>
    <w:rsid w:val="00AE5D1F"/>
    <w:rsid w:val="00AE6886"/>
    <w:rsid w:val="00AE68CD"/>
    <w:rsid w:val="00AF4543"/>
    <w:rsid w:val="00B01D01"/>
    <w:rsid w:val="00B04ECA"/>
    <w:rsid w:val="00B30335"/>
    <w:rsid w:val="00B32B4C"/>
    <w:rsid w:val="00B36FFF"/>
    <w:rsid w:val="00B37D05"/>
    <w:rsid w:val="00B41D95"/>
    <w:rsid w:val="00B46415"/>
    <w:rsid w:val="00B51FAE"/>
    <w:rsid w:val="00B6105C"/>
    <w:rsid w:val="00B62B88"/>
    <w:rsid w:val="00B66F54"/>
    <w:rsid w:val="00B75920"/>
    <w:rsid w:val="00B76129"/>
    <w:rsid w:val="00B818FC"/>
    <w:rsid w:val="00B8697D"/>
    <w:rsid w:val="00B942A5"/>
    <w:rsid w:val="00BB483D"/>
    <w:rsid w:val="00BB66D5"/>
    <w:rsid w:val="00BC6C29"/>
    <w:rsid w:val="00BD030E"/>
    <w:rsid w:val="00BD5AB7"/>
    <w:rsid w:val="00BD7299"/>
    <w:rsid w:val="00BE4E73"/>
    <w:rsid w:val="00BE7766"/>
    <w:rsid w:val="00BE7D24"/>
    <w:rsid w:val="00BF556E"/>
    <w:rsid w:val="00C004BD"/>
    <w:rsid w:val="00C0145D"/>
    <w:rsid w:val="00C031A8"/>
    <w:rsid w:val="00C04ED6"/>
    <w:rsid w:val="00C10DA7"/>
    <w:rsid w:val="00C21D89"/>
    <w:rsid w:val="00C234A1"/>
    <w:rsid w:val="00C3284C"/>
    <w:rsid w:val="00C36EB4"/>
    <w:rsid w:val="00C57CF7"/>
    <w:rsid w:val="00C615F3"/>
    <w:rsid w:val="00C66B36"/>
    <w:rsid w:val="00C6761A"/>
    <w:rsid w:val="00C71B2A"/>
    <w:rsid w:val="00C72B25"/>
    <w:rsid w:val="00C72D91"/>
    <w:rsid w:val="00C844C6"/>
    <w:rsid w:val="00C86164"/>
    <w:rsid w:val="00C9253B"/>
    <w:rsid w:val="00CA2CA9"/>
    <w:rsid w:val="00CA39F2"/>
    <w:rsid w:val="00CB1DBA"/>
    <w:rsid w:val="00CB2B95"/>
    <w:rsid w:val="00CB616F"/>
    <w:rsid w:val="00CC2430"/>
    <w:rsid w:val="00CC6E6D"/>
    <w:rsid w:val="00CD689A"/>
    <w:rsid w:val="00CE69B5"/>
    <w:rsid w:val="00CF06ED"/>
    <w:rsid w:val="00D16DE3"/>
    <w:rsid w:val="00D27E58"/>
    <w:rsid w:val="00D56374"/>
    <w:rsid w:val="00D6513B"/>
    <w:rsid w:val="00D71F7F"/>
    <w:rsid w:val="00D74B62"/>
    <w:rsid w:val="00D77046"/>
    <w:rsid w:val="00D8671F"/>
    <w:rsid w:val="00D93922"/>
    <w:rsid w:val="00DD2282"/>
    <w:rsid w:val="00DD6D31"/>
    <w:rsid w:val="00DE014C"/>
    <w:rsid w:val="00DE0B73"/>
    <w:rsid w:val="00DE3E10"/>
    <w:rsid w:val="00DE7F1C"/>
    <w:rsid w:val="00DF3C37"/>
    <w:rsid w:val="00E02D0D"/>
    <w:rsid w:val="00E04D3E"/>
    <w:rsid w:val="00E15AC9"/>
    <w:rsid w:val="00E2076D"/>
    <w:rsid w:val="00E22A8E"/>
    <w:rsid w:val="00E332CC"/>
    <w:rsid w:val="00E34B1B"/>
    <w:rsid w:val="00E43133"/>
    <w:rsid w:val="00E43C3B"/>
    <w:rsid w:val="00E5080E"/>
    <w:rsid w:val="00E524D4"/>
    <w:rsid w:val="00E72990"/>
    <w:rsid w:val="00E76B77"/>
    <w:rsid w:val="00E87D02"/>
    <w:rsid w:val="00E908A5"/>
    <w:rsid w:val="00E97414"/>
    <w:rsid w:val="00EB3302"/>
    <w:rsid w:val="00EC7C26"/>
    <w:rsid w:val="00EE1476"/>
    <w:rsid w:val="00EE270E"/>
    <w:rsid w:val="00EF6412"/>
    <w:rsid w:val="00EF7A72"/>
    <w:rsid w:val="00F30BB9"/>
    <w:rsid w:val="00F34FC8"/>
    <w:rsid w:val="00F35ACB"/>
    <w:rsid w:val="00F44796"/>
    <w:rsid w:val="00F53236"/>
    <w:rsid w:val="00F71CAC"/>
    <w:rsid w:val="00F73BDE"/>
    <w:rsid w:val="00F823F9"/>
    <w:rsid w:val="00F847E1"/>
    <w:rsid w:val="00F91746"/>
    <w:rsid w:val="00FA32CF"/>
    <w:rsid w:val="00FA70FF"/>
    <w:rsid w:val="00FB1416"/>
    <w:rsid w:val="00FB6BB9"/>
    <w:rsid w:val="00FD284D"/>
    <w:rsid w:val="00FD74D9"/>
    <w:rsid w:val="00FE0D83"/>
    <w:rsid w:val="00FF19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692AE2-42C4-4631-A7F9-E71C38AA2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C75AF"/>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002E9"/>
    <w:rPr>
      <w:color w:val="0000FF" w:themeColor="hyperlink"/>
      <w:u w:val="single"/>
    </w:rPr>
  </w:style>
  <w:style w:type="paragraph" w:styleId="NoSpacing">
    <w:name w:val="No Spacing"/>
    <w:uiPriority w:val="1"/>
    <w:qFormat/>
    <w:rsid w:val="008002E9"/>
    <w:pPr>
      <w:spacing w:after="0" w:line="240" w:lineRule="auto"/>
    </w:pPr>
    <w:rPr>
      <w:sz w:val="24"/>
      <w:szCs w:val="24"/>
    </w:rPr>
  </w:style>
  <w:style w:type="paragraph" w:customStyle="1" w:styleId="Bullet1">
    <w:name w:val="Bullet 1"/>
    <w:link w:val="Bullet1Char"/>
    <w:qFormat/>
    <w:rsid w:val="00AE5D1F"/>
    <w:pPr>
      <w:numPr>
        <w:numId w:val="1"/>
      </w:numPr>
      <w:spacing w:after="240" w:line="240" w:lineRule="auto"/>
    </w:pPr>
    <w:rPr>
      <w:rFonts w:ascii="Times New Roman" w:eastAsia="Times New Roman" w:hAnsi="Times New Roman" w:cs="Times New Roman"/>
      <w:sz w:val="24"/>
      <w:szCs w:val="24"/>
    </w:rPr>
  </w:style>
  <w:style w:type="character" w:customStyle="1" w:styleId="Bullet1Char">
    <w:name w:val="Bullet 1 Char"/>
    <w:basedOn w:val="DefaultParagraphFont"/>
    <w:link w:val="Bullet1"/>
    <w:rsid w:val="00AE5D1F"/>
    <w:rPr>
      <w:rFonts w:ascii="Times New Roman" w:eastAsia="Times New Roman" w:hAnsi="Times New Roman" w:cs="Times New Roman"/>
      <w:sz w:val="24"/>
      <w:szCs w:val="24"/>
    </w:rPr>
  </w:style>
  <w:style w:type="paragraph" w:styleId="FootnoteText">
    <w:name w:val="footnote text"/>
    <w:basedOn w:val="Normal"/>
    <w:link w:val="FootnoteTextChar"/>
    <w:rsid w:val="00806EE3"/>
    <w:rPr>
      <w:sz w:val="20"/>
    </w:rPr>
  </w:style>
  <w:style w:type="character" w:customStyle="1" w:styleId="FootnoteTextChar">
    <w:name w:val="Footnote Text Char"/>
    <w:basedOn w:val="DefaultParagraphFont"/>
    <w:link w:val="FootnoteText"/>
    <w:rsid w:val="00806EE3"/>
    <w:rPr>
      <w:rFonts w:ascii="Times New Roman" w:eastAsia="Times New Roman" w:hAnsi="Times New Roman" w:cs="Times New Roman"/>
      <w:sz w:val="20"/>
      <w:szCs w:val="24"/>
    </w:rPr>
  </w:style>
  <w:style w:type="character" w:styleId="FootnoteReference">
    <w:name w:val="footnote reference"/>
    <w:semiHidden/>
    <w:rsid w:val="00806EE3"/>
    <w:rPr>
      <w:vertAlign w:val="superscript"/>
    </w:rPr>
  </w:style>
  <w:style w:type="paragraph" w:styleId="BalloonText">
    <w:name w:val="Balloon Text"/>
    <w:basedOn w:val="Normal"/>
    <w:link w:val="BalloonTextChar"/>
    <w:uiPriority w:val="99"/>
    <w:semiHidden/>
    <w:unhideWhenUsed/>
    <w:rsid w:val="004938B5"/>
    <w:rPr>
      <w:rFonts w:ascii="Tahoma" w:hAnsi="Tahoma" w:cs="Tahoma"/>
      <w:sz w:val="16"/>
      <w:szCs w:val="16"/>
    </w:rPr>
  </w:style>
  <w:style w:type="character" w:customStyle="1" w:styleId="BalloonTextChar">
    <w:name w:val="Balloon Text Char"/>
    <w:basedOn w:val="DefaultParagraphFont"/>
    <w:link w:val="BalloonText"/>
    <w:uiPriority w:val="99"/>
    <w:semiHidden/>
    <w:rsid w:val="004938B5"/>
    <w:rPr>
      <w:rFonts w:ascii="Tahoma" w:eastAsia="Times New Roman" w:hAnsi="Tahoma" w:cs="Tahoma"/>
      <w:sz w:val="16"/>
      <w:szCs w:val="16"/>
    </w:rPr>
  </w:style>
  <w:style w:type="paragraph" w:styleId="ListParagraph">
    <w:name w:val="List Paragraph"/>
    <w:basedOn w:val="Normal"/>
    <w:uiPriority w:val="34"/>
    <w:qFormat/>
    <w:rsid w:val="00FA70FF"/>
    <w:pPr>
      <w:ind w:left="720"/>
      <w:contextualSpacing/>
      <w:jc w:val="both"/>
    </w:pPr>
    <w:rPr>
      <w:szCs w:val="20"/>
    </w:rPr>
  </w:style>
  <w:style w:type="paragraph" w:customStyle="1" w:styleId="BodyText12pt">
    <w:name w:val="Body Text 12 pt"/>
    <w:link w:val="BodyText12ptChar"/>
    <w:rsid w:val="00314A58"/>
    <w:pPr>
      <w:spacing w:after="0" w:line="240" w:lineRule="auto"/>
    </w:pPr>
    <w:rPr>
      <w:rFonts w:ascii="Times New Roman" w:eastAsia="Times New Roman" w:hAnsi="Times New Roman" w:cs="Times New Roman"/>
      <w:sz w:val="24"/>
      <w:szCs w:val="20"/>
    </w:rPr>
  </w:style>
  <w:style w:type="character" w:customStyle="1" w:styleId="BodyText12ptChar">
    <w:name w:val="Body Text 12 pt Char"/>
    <w:link w:val="BodyText12pt"/>
    <w:rsid w:val="00314A58"/>
    <w:rPr>
      <w:rFonts w:ascii="Times New Roman" w:eastAsia="Times New Roman" w:hAnsi="Times New Roman" w:cs="Times New Roman"/>
      <w:sz w:val="24"/>
      <w:szCs w:val="20"/>
    </w:rPr>
  </w:style>
  <w:style w:type="paragraph" w:styleId="BodyText">
    <w:name w:val="Body Text"/>
    <w:basedOn w:val="Normal"/>
    <w:link w:val="BodyTextChar"/>
    <w:semiHidden/>
    <w:unhideWhenUsed/>
    <w:rsid w:val="008322D8"/>
    <w:pPr>
      <w:jc w:val="both"/>
    </w:pPr>
    <w:rPr>
      <w:szCs w:val="20"/>
    </w:rPr>
  </w:style>
  <w:style w:type="character" w:customStyle="1" w:styleId="BodyTextChar">
    <w:name w:val="Body Text Char"/>
    <w:basedOn w:val="DefaultParagraphFont"/>
    <w:link w:val="BodyText"/>
    <w:semiHidden/>
    <w:rsid w:val="008322D8"/>
    <w:rPr>
      <w:rFonts w:ascii="Times New Roman" w:eastAsia="Times New Roman" w:hAnsi="Times New Roman" w:cs="Times New Roman"/>
      <w:sz w:val="24"/>
      <w:szCs w:val="20"/>
    </w:rPr>
  </w:style>
  <w:style w:type="paragraph" w:customStyle="1" w:styleId="BodyCopy-FirstLineIndent">
    <w:name w:val="Body Copy - First Line Indent"/>
    <w:basedOn w:val="Normal"/>
    <w:qFormat/>
    <w:rsid w:val="00D56374"/>
    <w:pPr>
      <w:ind w:firstLine="720"/>
    </w:pPr>
    <w:rPr>
      <w:rFonts w:ascii="Verdana" w:eastAsiaTheme="minorHAnsi" w:hAnsi="Verdana"/>
      <w:sz w:val="22"/>
    </w:rPr>
  </w:style>
  <w:style w:type="paragraph" w:customStyle="1" w:styleId="BodyCopy-Indented">
    <w:name w:val="Body Copy - Indented"/>
    <w:basedOn w:val="Normal"/>
    <w:qFormat/>
    <w:rsid w:val="00727288"/>
    <w:pPr>
      <w:ind w:left="720"/>
    </w:pPr>
    <w:rPr>
      <w:rFonts w:ascii="Verdana" w:eastAsiaTheme="minorHAnsi" w:hAnsi="Verdana" w:cstheme="minorBidi"/>
      <w:color w:val="231F2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4134027">
      <w:bodyDiv w:val="1"/>
      <w:marLeft w:val="0"/>
      <w:marRight w:val="0"/>
      <w:marTop w:val="0"/>
      <w:marBottom w:val="0"/>
      <w:divBdr>
        <w:top w:val="none" w:sz="0" w:space="0" w:color="auto"/>
        <w:left w:val="none" w:sz="0" w:space="0" w:color="auto"/>
        <w:bottom w:val="none" w:sz="0" w:space="0" w:color="auto"/>
        <w:right w:val="none" w:sz="0" w:space="0" w:color="auto"/>
      </w:divBdr>
    </w:div>
    <w:div w:id="580141353">
      <w:bodyDiv w:val="1"/>
      <w:marLeft w:val="0"/>
      <w:marRight w:val="0"/>
      <w:marTop w:val="0"/>
      <w:marBottom w:val="0"/>
      <w:divBdr>
        <w:top w:val="none" w:sz="0" w:space="0" w:color="auto"/>
        <w:left w:val="none" w:sz="0" w:space="0" w:color="auto"/>
        <w:bottom w:val="none" w:sz="0" w:space="0" w:color="auto"/>
        <w:right w:val="none" w:sz="0" w:space="0" w:color="auto"/>
      </w:divBdr>
    </w:div>
    <w:div w:id="666443127">
      <w:bodyDiv w:val="1"/>
      <w:marLeft w:val="0"/>
      <w:marRight w:val="0"/>
      <w:marTop w:val="0"/>
      <w:marBottom w:val="0"/>
      <w:divBdr>
        <w:top w:val="none" w:sz="0" w:space="0" w:color="auto"/>
        <w:left w:val="none" w:sz="0" w:space="0" w:color="auto"/>
        <w:bottom w:val="none" w:sz="0" w:space="0" w:color="auto"/>
        <w:right w:val="none" w:sz="0" w:space="0" w:color="auto"/>
      </w:divBdr>
    </w:div>
    <w:div w:id="909999772">
      <w:bodyDiv w:val="1"/>
      <w:marLeft w:val="0"/>
      <w:marRight w:val="0"/>
      <w:marTop w:val="0"/>
      <w:marBottom w:val="0"/>
      <w:divBdr>
        <w:top w:val="none" w:sz="0" w:space="0" w:color="auto"/>
        <w:left w:val="none" w:sz="0" w:space="0" w:color="auto"/>
        <w:bottom w:val="none" w:sz="0" w:space="0" w:color="auto"/>
        <w:right w:val="none" w:sz="0" w:space="0" w:color="auto"/>
      </w:divBdr>
    </w:div>
    <w:div w:id="1525243858">
      <w:bodyDiv w:val="1"/>
      <w:marLeft w:val="0"/>
      <w:marRight w:val="0"/>
      <w:marTop w:val="0"/>
      <w:marBottom w:val="0"/>
      <w:divBdr>
        <w:top w:val="none" w:sz="0" w:space="0" w:color="auto"/>
        <w:left w:val="none" w:sz="0" w:space="0" w:color="auto"/>
        <w:bottom w:val="none" w:sz="0" w:space="0" w:color="auto"/>
        <w:right w:val="none" w:sz="0" w:space="0" w:color="auto"/>
      </w:divBdr>
    </w:div>
    <w:div w:id="1664577475">
      <w:bodyDiv w:val="1"/>
      <w:marLeft w:val="0"/>
      <w:marRight w:val="0"/>
      <w:marTop w:val="0"/>
      <w:marBottom w:val="0"/>
      <w:divBdr>
        <w:top w:val="none" w:sz="0" w:space="0" w:color="auto"/>
        <w:left w:val="none" w:sz="0" w:space="0" w:color="auto"/>
        <w:bottom w:val="none" w:sz="0" w:space="0" w:color="auto"/>
        <w:right w:val="none" w:sz="0" w:space="0" w:color="auto"/>
      </w:divBdr>
    </w:div>
    <w:div w:id="1778673810">
      <w:bodyDiv w:val="1"/>
      <w:marLeft w:val="0"/>
      <w:marRight w:val="0"/>
      <w:marTop w:val="0"/>
      <w:marBottom w:val="0"/>
      <w:divBdr>
        <w:top w:val="none" w:sz="0" w:space="0" w:color="auto"/>
        <w:left w:val="none" w:sz="0" w:space="0" w:color="auto"/>
        <w:bottom w:val="none" w:sz="0" w:space="0" w:color="auto"/>
        <w:right w:val="none" w:sz="0" w:space="0" w:color="auto"/>
      </w:divBdr>
    </w:div>
    <w:div w:id="1993827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la.la.gov"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9F7334-8523-4C71-99D1-FFE10907F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817</Words>
  <Characters>4658</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Karen Rowley</dc:creator>
  <cp:lastModifiedBy>Karen Rowley</cp:lastModifiedBy>
  <cp:revision>2</cp:revision>
  <cp:lastPrinted>2023-08-14T20:04:00Z</cp:lastPrinted>
  <dcterms:created xsi:type="dcterms:W3CDTF">2024-12-11T17:40:00Z</dcterms:created>
  <dcterms:modified xsi:type="dcterms:W3CDTF">2024-12-11T17:40:00Z</dcterms:modified>
</cp:coreProperties>
</file>