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5F7A37">
        <w:rPr>
          <w:rFonts w:ascii="Times New Roman" w:hAnsi="Times New Roman" w:cs="Times New Roman"/>
          <w:sz w:val="32"/>
          <w:szCs w:val="32"/>
        </w:rPr>
        <w:t>Emily Dixon</w:t>
      </w:r>
      <w:r w:rsidRPr="00192D0C">
        <w:rPr>
          <w:rFonts w:ascii="Times New Roman" w:hAnsi="Times New Roman" w:cs="Times New Roman"/>
          <w:sz w:val="32"/>
          <w:szCs w:val="32"/>
        </w:rPr>
        <w:t xml:space="preserve">. I’m </w:t>
      </w:r>
      <w:r w:rsidR="005F7A37">
        <w:rPr>
          <w:rFonts w:ascii="Times New Roman" w:hAnsi="Times New Roman" w:cs="Times New Roman"/>
          <w:sz w:val="32"/>
          <w:szCs w:val="32"/>
        </w:rPr>
        <w:t>a</w:t>
      </w:r>
      <w:r w:rsidR="00192D0C">
        <w:rPr>
          <w:rFonts w:ascii="Times New Roman" w:hAnsi="Times New Roman" w:cs="Times New Roman"/>
          <w:sz w:val="32"/>
          <w:szCs w:val="32"/>
        </w:rPr>
        <w:t xml:space="preserve"> </w:t>
      </w:r>
      <w:r w:rsidR="00CA2CA9">
        <w:rPr>
          <w:rFonts w:ascii="Times New Roman" w:hAnsi="Times New Roman" w:cs="Times New Roman"/>
          <w:sz w:val="32"/>
          <w:szCs w:val="32"/>
        </w:rPr>
        <w:t>manager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5F7A37">
        <w:rPr>
          <w:rFonts w:ascii="Times New Roman" w:hAnsi="Times New Roman" w:cs="Times New Roman"/>
          <w:sz w:val="32"/>
          <w:szCs w:val="32"/>
        </w:rPr>
        <w:t>Child Welfare Centralized Intake</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923BF7" w:rsidRPr="009B2EFE" w:rsidRDefault="00923BF7" w:rsidP="009B2EFE">
      <w:pPr>
        <w:pStyle w:val="NoSpacing"/>
        <w:rPr>
          <w:rFonts w:ascii="Times New Roman" w:hAnsi="Times New Roman" w:cs="Times New Roman"/>
          <w:sz w:val="32"/>
          <w:szCs w:val="32"/>
        </w:rPr>
      </w:pPr>
    </w:p>
    <w:p w:rsidR="00A529F4" w:rsidRDefault="00687886" w:rsidP="00A529F4">
      <w:pPr>
        <w:rPr>
          <w:rFonts w:eastAsia="MS Mincho"/>
          <w:sz w:val="32"/>
          <w:szCs w:val="32"/>
        </w:rPr>
      </w:pPr>
      <w:r>
        <w:rPr>
          <w:sz w:val="32"/>
          <w:szCs w:val="32"/>
        </w:rPr>
        <w:t>This</w:t>
      </w:r>
      <w:r w:rsidR="009B2EFE" w:rsidRPr="005F7A37">
        <w:rPr>
          <w:sz w:val="32"/>
          <w:szCs w:val="32"/>
        </w:rPr>
        <w:t xml:space="preserve"> report provides the results of our audit of the </w:t>
      </w:r>
      <w:r w:rsidR="005F7A37" w:rsidRPr="005F7A37">
        <w:rPr>
          <w:sz w:val="32"/>
          <w:szCs w:val="32"/>
        </w:rPr>
        <w:t>Department of Children and Family Services – or DCFS</w:t>
      </w:r>
      <w:r w:rsidR="009B2EFE" w:rsidRPr="005F7A37">
        <w:rPr>
          <w:sz w:val="32"/>
          <w:szCs w:val="32"/>
        </w:rPr>
        <w:t xml:space="preserve">. </w:t>
      </w:r>
      <w:r w:rsidR="005F7A37" w:rsidRPr="005F7A37">
        <w:rPr>
          <w:sz w:val="32"/>
          <w:szCs w:val="32"/>
        </w:rPr>
        <w:t>The purpose of th</w:t>
      </w:r>
      <w:r>
        <w:rPr>
          <w:sz w:val="32"/>
          <w:szCs w:val="32"/>
        </w:rPr>
        <w:t>e</w:t>
      </w:r>
      <w:r w:rsidR="005F7A37" w:rsidRPr="005F7A37">
        <w:rPr>
          <w:sz w:val="32"/>
          <w:szCs w:val="32"/>
        </w:rPr>
        <w:t xml:space="preserve"> audit was</w:t>
      </w:r>
      <w:bookmarkStart w:id="0" w:name="_Hlk128384402"/>
      <w:r w:rsidR="005F7A37" w:rsidRPr="005F7A37">
        <w:rPr>
          <w:sz w:val="32"/>
          <w:szCs w:val="32"/>
        </w:rPr>
        <w:t xml:space="preserve"> </w:t>
      </w:r>
      <w:r w:rsidR="005F7A37" w:rsidRPr="005F7A37">
        <w:rPr>
          <w:rFonts w:eastAsia="MS Mincho"/>
          <w:sz w:val="32"/>
          <w:szCs w:val="32"/>
        </w:rPr>
        <w:t>to evaluate DCFS</w:t>
      </w:r>
      <w:r w:rsidR="008B54C9">
        <w:rPr>
          <w:rFonts w:eastAsia="MS Mincho"/>
          <w:sz w:val="32"/>
          <w:szCs w:val="32"/>
        </w:rPr>
        <w:t>’</w:t>
      </w:r>
      <w:r w:rsidR="005F7A37" w:rsidRPr="005F7A37">
        <w:rPr>
          <w:rFonts w:eastAsia="MS Mincho"/>
          <w:sz w:val="32"/>
          <w:szCs w:val="32"/>
        </w:rPr>
        <w:t xml:space="preserve"> Centralized Intake </w:t>
      </w:r>
      <w:bookmarkEnd w:id="0"/>
      <w:r w:rsidR="00A529F4">
        <w:rPr>
          <w:rFonts w:eastAsia="MS Mincho"/>
          <w:sz w:val="32"/>
          <w:szCs w:val="32"/>
        </w:rPr>
        <w:t>processes for receiving and processing reports of potential child abuse and neglect during fiscal years 2018 through 2022.</w:t>
      </w:r>
    </w:p>
    <w:p w:rsidR="00A529F4" w:rsidRDefault="00A529F4" w:rsidP="005F7A37">
      <w:pPr>
        <w:pStyle w:val="NoSpacing"/>
        <w:rPr>
          <w:rFonts w:ascii="Times New Roman" w:hAnsi="Times New Roman" w:cs="Times New Roman"/>
          <w:sz w:val="32"/>
          <w:szCs w:val="32"/>
        </w:rPr>
      </w:pPr>
    </w:p>
    <w:p w:rsidR="005F7A37" w:rsidRPr="005F7A37" w:rsidRDefault="005F7A37" w:rsidP="005F7A37">
      <w:pPr>
        <w:pStyle w:val="NoSpacing"/>
        <w:rPr>
          <w:rFonts w:ascii="Times New Roman" w:hAnsi="Times New Roman" w:cs="Times New Roman"/>
          <w:sz w:val="32"/>
          <w:szCs w:val="32"/>
        </w:rPr>
      </w:pPr>
      <w:r w:rsidRPr="005F7A37">
        <w:rPr>
          <w:rFonts w:ascii="Times New Roman" w:hAnsi="Times New Roman" w:cs="Times New Roman"/>
          <w:sz w:val="32"/>
          <w:szCs w:val="32"/>
        </w:rPr>
        <w:t>Overall, we found</w:t>
      </w:r>
      <w:r w:rsidRPr="005F7A37">
        <w:rPr>
          <w:rFonts w:ascii="Times New Roman" w:hAnsi="Times New Roman" w:cs="Times New Roman"/>
          <w:color w:val="000000" w:themeColor="text1"/>
          <w:sz w:val="32"/>
          <w:szCs w:val="32"/>
        </w:rPr>
        <w:t xml:space="preserve"> the majority of </w:t>
      </w:r>
      <w:r w:rsidR="00687886">
        <w:rPr>
          <w:rFonts w:ascii="Times New Roman" w:hAnsi="Times New Roman" w:cs="Times New Roman"/>
          <w:color w:val="000000" w:themeColor="text1"/>
          <w:sz w:val="32"/>
          <w:szCs w:val="32"/>
        </w:rPr>
        <w:t xml:space="preserve">child abuse and neglect </w:t>
      </w:r>
      <w:r w:rsidRPr="005F7A37">
        <w:rPr>
          <w:rFonts w:ascii="Times New Roman" w:hAnsi="Times New Roman" w:cs="Times New Roman"/>
          <w:color w:val="000000" w:themeColor="text1"/>
          <w:sz w:val="32"/>
          <w:szCs w:val="32"/>
        </w:rPr>
        <w:t>reports received by Centralized Intake</w:t>
      </w:r>
      <w:r w:rsidR="008B54C9">
        <w:rPr>
          <w:rFonts w:ascii="Times New Roman" w:hAnsi="Times New Roman" w:cs="Times New Roman"/>
          <w:color w:val="000000" w:themeColor="text1"/>
          <w:sz w:val="32"/>
          <w:szCs w:val="32"/>
        </w:rPr>
        <w:t xml:space="preserve"> – </w:t>
      </w:r>
      <w:r w:rsidR="00687886">
        <w:rPr>
          <w:rFonts w:ascii="Times New Roman" w:hAnsi="Times New Roman" w:cs="Times New Roman"/>
          <w:color w:val="000000" w:themeColor="text1"/>
          <w:sz w:val="32"/>
          <w:szCs w:val="32"/>
        </w:rPr>
        <w:t xml:space="preserve">or </w:t>
      </w:r>
      <w:r w:rsidR="008B54C9">
        <w:rPr>
          <w:rFonts w:ascii="Times New Roman" w:hAnsi="Times New Roman" w:cs="Times New Roman"/>
          <w:color w:val="000000" w:themeColor="text1"/>
          <w:sz w:val="32"/>
          <w:szCs w:val="32"/>
        </w:rPr>
        <w:t xml:space="preserve">CI – </w:t>
      </w:r>
      <w:r w:rsidRPr="005F7A37">
        <w:rPr>
          <w:rFonts w:ascii="Times New Roman" w:hAnsi="Times New Roman" w:cs="Times New Roman"/>
          <w:color w:val="000000" w:themeColor="text1"/>
          <w:sz w:val="32"/>
          <w:szCs w:val="32"/>
        </w:rPr>
        <w:t>during fiscal years 2018 through 2022 came from manda</w:t>
      </w:r>
      <w:r w:rsidRPr="005F7A37">
        <w:rPr>
          <w:rFonts w:ascii="Times New Roman" w:hAnsi="Times New Roman" w:cs="Times New Roman"/>
          <w:sz w:val="32"/>
          <w:szCs w:val="32"/>
        </w:rPr>
        <w:t xml:space="preserve">tory reporters such as school personnel and medical professionals. </w:t>
      </w:r>
    </w:p>
    <w:p w:rsidR="005F7A37" w:rsidRPr="005F7A37" w:rsidRDefault="005F7A37" w:rsidP="005F7A37">
      <w:pPr>
        <w:pStyle w:val="NoSpacing"/>
        <w:rPr>
          <w:rFonts w:ascii="Times New Roman" w:hAnsi="Times New Roman" w:cs="Times New Roman"/>
          <w:sz w:val="32"/>
          <w:szCs w:val="32"/>
        </w:rPr>
      </w:pPr>
    </w:p>
    <w:p w:rsidR="008B54C9" w:rsidRPr="007B3D28" w:rsidRDefault="005F7A37" w:rsidP="005F7A37">
      <w:pPr>
        <w:pStyle w:val="NoSpacing"/>
        <w:rPr>
          <w:rFonts w:ascii="Times New Roman" w:hAnsi="Times New Roman" w:cs="Times New Roman"/>
          <w:sz w:val="32"/>
          <w:szCs w:val="32"/>
        </w:rPr>
      </w:pPr>
      <w:r w:rsidRPr="005F7A37">
        <w:rPr>
          <w:rFonts w:ascii="Times New Roman" w:hAnsi="Times New Roman" w:cs="Times New Roman"/>
          <w:sz w:val="32"/>
          <w:szCs w:val="32"/>
        </w:rPr>
        <w:t>Since the online Mandated Reporter Portal</w:t>
      </w:r>
      <w:r w:rsidR="008B54C9">
        <w:rPr>
          <w:rFonts w:ascii="Times New Roman" w:hAnsi="Times New Roman" w:cs="Times New Roman"/>
          <w:sz w:val="32"/>
          <w:szCs w:val="32"/>
        </w:rPr>
        <w:t xml:space="preserve"> – or </w:t>
      </w:r>
      <w:r w:rsidRPr="005F7A37">
        <w:rPr>
          <w:rFonts w:ascii="Times New Roman" w:hAnsi="Times New Roman" w:cs="Times New Roman"/>
          <w:sz w:val="32"/>
          <w:szCs w:val="32"/>
        </w:rPr>
        <w:t>MRP</w:t>
      </w:r>
      <w:r w:rsidR="008B54C9">
        <w:rPr>
          <w:rFonts w:ascii="Times New Roman" w:hAnsi="Times New Roman" w:cs="Times New Roman"/>
          <w:sz w:val="32"/>
          <w:szCs w:val="32"/>
        </w:rPr>
        <w:t xml:space="preserve"> – </w:t>
      </w:r>
      <w:r w:rsidRPr="005F7A37">
        <w:rPr>
          <w:rFonts w:ascii="Times New Roman" w:hAnsi="Times New Roman" w:cs="Times New Roman"/>
          <w:sz w:val="32"/>
          <w:szCs w:val="32"/>
        </w:rPr>
        <w:t xml:space="preserve">was established in August 2018, </w:t>
      </w:r>
      <w:r w:rsidR="00687886">
        <w:rPr>
          <w:rFonts w:ascii="Times New Roman" w:hAnsi="Times New Roman" w:cs="Times New Roman"/>
          <w:sz w:val="32"/>
          <w:szCs w:val="32"/>
        </w:rPr>
        <w:t>about 29 percent</w:t>
      </w:r>
      <w:r w:rsidRPr="005F7A37">
        <w:rPr>
          <w:rFonts w:ascii="Times New Roman" w:hAnsi="Times New Roman" w:cs="Times New Roman"/>
          <w:sz w:val="32"/>
          <w:szCs w:val="32"/>
        </w:rPr>
        <w:t xml:space="preserve"> of the </w:t>
      </w:r>
      <w:r w:rsidR="00687886">
        <w:rPr>
          <w:rFonts w:ascii="Times New Roman" w:hAnsi="Times New Roman" w:cs="Times New Roman"/>
          <w:sz w:val="32"/>
          <w:szCs w:val="32"/>
        </w:rPr>
        <w:t>more than 197,000</w:t>
      </w:r>
      <w:r w:rsidRPr="005F7A37">
        <w:rPr>
          <w:rFonts w:ascii="Times New Roman" w:hAnsi="Times New Roman" w:cs="Times New Roman"/>
          <w:sz w:val="32"/>
          <w:szCs w:val="32"/>
        </w:rPr>
        <w:t xml:space="preserve"> reports received by CI </w:t>
      </w:r>
      <w:r w:rsidR="00687886">
        <w:rPr>
          <w:rFonts w:ascii="Times New Roman" w:hAnsi="Times New Roman" w:cs="Times New Roman"/>
          <w:sz w:val="32"/>
          <w:szCs w:val="32"/>
        </w:rPr>
        <w:t>have come</w:t>
      </w:r>
      <w:r w:rsidRPr="005F7A37">
        <w:rPr>
          <w:rFonts w:ascii="Times New Roman" w:hAnsi="Times New Roman" w:cs="Times New Roman"/>
          <w:sz w:val="32"/>
          <w:szCs w:val="32"/>
        </w:rPr>
        <w:t xml:space="preserve"> through the portal. </w:t>
      </w:r>
      <w:bookmarkStart w:id="1" w:name="_Hlk143061430"/>
      <w:r w:rsidR="007B3D28">
        <w:rPr>
          <w:rFonts w:ascii="Times New Roman" w:hAnsi="Times New Roman" w:cs="Times New Roman"/>
          <w:sz w:val="32"/>
          <w:szCs w:val="32"/>
        </w:rPr>
        <w:t>In addition, e</w:t>
      </w:r>
      <w:r w:rsidRPr="005F7A37">
        <w:rPr>
          <w:rFonts w:ascii="Times New Roman" w:hAnsi="Times New Roman" w:cs="Times New Roman"/>
          <w:sz w:val="32"/>
          <w:szCs w:val="32"/>
        </w:rPr>
        <w:t xml:space="preserve">mergency reports submitted through the </w:t>
      </w:r>
      <w:r w:rsidR="00687886">
        <w:rPr>
          <w:rFonts w:ascii="Times New Roman" w:hAnsi="Times New Roman" w:cs="Times New Roman"/>
          <w:sz w:val="32"/>
          <w:szCs w:val="32"/>
        </w:rPr>
        <w:t>portal</w:t>
      </w:r>
      <w:r w:rsidRPr="005F7A37">
        <w:rPr>
          <w:rFonts w:ascii="Times New Roman" w:hAnsi="Times New Roman" w:cs="Times New Roman"/>
          <w:sz w:val="32"/>
          <w:szCs w:val="32"/>
        </w:rPr>
        <w:t xml:space="preserve"> </w:t>
      </w:r>
      <w:r w:rsidR="00687886">
        <w:rPr>
          <w:rFonts w:ascii="Times New Roman" w:hAnsi="Times New Roman" w:cs="Times New Roman"/>
          <w:sz w:val="32"/>
          <w:szCs w:val="32"/>
        </w:rPr>
        <w:t xml:space="preserve">have </w:t>
      </w:r>
      <w:r w:rsidRPr="005F7A37">
        <w:rPr>
          <w:rFonts w:ascii="Times New Roman" w:hAnsi="Times New Roman" w:cs="Times New Roman"/>
          <w:sz w:val="32"/>
          <w:szCs w:val="32"/>
        </w:rPr>
        <w:t>increased 47.3</w:t>
      </w:r>
      <w:r w:rsidR="00687886">
        <w:rPr>
          <w:rFonts w:ascii="Times New Roman" w:hAnsi="Times New Roman" w:cs="Times New Roman"/>
          <w:sz w:val="32"/>
          <w:szCs w:val="32"/>
        </w:rPr>
        <w:t xml:space="preserve"> percent</w:t>
      </w:r>
      <w:r w:rsidRPr="005F7A37">
        <w:rPr>
          <w:rFonts w:ascii="Times New Roman" w:hAnsi="Times New Roman" w:cs="Times New Roman"/>
          <w:sz w:val="32"/>
          <w:szCs w:val="32"/>
        </w:rPr>
        <w:t xml:space="preserve">, from 239 reports in fiscal year 2019 to 352 reports in fiscal year 2022, even though mandatory reporters have been instructed to make emergency reports through </w:t>
      </w:r>
      <w:r w:rsidR="00687886">
        <w:rPr>
          <w:rFonts w:ascii="Times New Roman" w:hAnsi="Times New Roman" w:cs="Times New Roman"/>
          <w:sz w:val="32"/>
          <w:szCs w:val="32"/>
        </w:rPr>
        <w:t xml:space="preserve">the CI </w:t>
      </w:r>
      <w:r w:rsidRPr="005F7A37">
        <w:rPr>
          <w:rFonts w:ascii="Times New Roman" w:hAnsi="Times New Roman" w:cs="Times New Roman"/>
          <w:sz w:val="32"/>
          <w:szCs w:val="32"/>
        </w:rPr>
        <w:t>hotline.</w:t>
      </w:r>
      <w:r w:rsidRPr="005F7A37">
        <w:rPr>
          <w:rFonts w:ascii="Times New Roman" w:hAnsi="Times New Roman" w:cs="Times New Roman"/>
          <w:b/>
          <w:sz w:val="32"/>
          <w:szCs w:val="32"/>
        </w:rPr>
        <w:t xml:space="preserve"> </w:t>
      </w:r>
      <w:bookmarkEnd w:id="1"/>
    </w:p>
    <w:p w:rsidR="008B54C9" w:rsidRDefault="008B54C9" w:rsidP="005F7A37">
      <w:pPr>
        <w:pStyle w:val="NoSpacing"/>
        <w:rPr>
          <w:rFonts w:ascii="Times New Roman" w:hAnsi="Times New Roman" w:cs="Times New Roman"/>
          <w:sz w:val="32"/>
          <w:szCs w:val="32"/>
        </w:rPr>
      </w:pPr>
    </w:p>
    <w:p w:rsidR="005F7A37" w:rsidRPr="005F7A37" w:rsidRDefault="00687886" w:rsidP="005F7A37">
      <w:pPr>
        <w:pStyle w:val="NoSpacing"/>
        <w:rPr>
          <w:rFonts w:ascii="Times New Roman" w:hAnsi="Times New Roman" w:cs="Times New Roman"/>
          <w:color w:val="000000" w:themeColor="text1"/>
          <w:sz w:val="32"/>
          <w:szCs w:val="32"/>
        </w:rPr>
      </w:pPr>
      <w:r>
        <w:rPr>
          <w:rFonts w:ascii="Times New Roman" w:hAnsi="Times New Roman" w:cs="Times New Roman"/>
          <w:sz w:val="32"/>
          <w:szCs w:val="32"/>
        </w:rPr>
        <w:t>State law</w:t>
      </w:r>
      <w:r w:rsidR="005F7A37" w:rsidRPr="005F7A37">
        <w:rPr>
          <w:rFonts w:ascii="Times New Roman" w:hAnsi="Times New Roman" w:cs="Times New Roman"/>
          <w:sz w:val="32"/>
          <w:szCs w:val="32"/>
          <w:vertAlign w:val="superscript"/>
        </w:rPr>
        <w:t xml:space="preserve"> </w:t>
      </w:r>
      <w:r>
        <w:rPr>
          <w:rFonts w:ascii="Times New Roman" w:hAnsi="Times New Roman" w:cs="Times New Roman"/>
          <w:sz w:val="32"/>
          <w:szCs w:val="32"/>
        </w:rPr>
        <w:t>allows</w:t>
      </w:r>
      <w:r w:rsidR="005F7A37" w:rsidRPr="005F7A37">
        <w:rPr>
          <w:rFonts w:ascii="Times New Roman" w:hAnsi="Times New Roman" w:cs="Times New Roman"/>
          <w:sz w:val="32"/>
          <w:szCs w:val="32"/>
        </w:rPr>
        <w:t xml:space="preserve"> mandatory reporters to file </w:t>
      </w:r>
      <w:r>
        <w:rPr>
          <w:rFonts w:ascii="Times New Roman" w:hAnsi="Times New Roman" w:cs="Times New Roman"/>
          <w:sz w:val="32"/>
          <w:szCs w:val="32"/>
        </w:rPr>
        <w:t xml:space="preserve">potential child abuse and neglect </w:t>
      </w:r>
      <w:r w:rsidR="005F7A37" w:rsidRPr="005F7A37">
        <w:rPr>
          <w:rFonts w:ascii="Times New Roman" w:hAnsi="Times New Roman" w:cs="Times New Roman"/>
          <w:sz w:val="32"/>
          <w:szCs w:val="32"/>
        </w:rPr>
        <w:t xml:space="preserve">reports through the portal, </w:t>
      </w:r>
      <w:r>
        <w:rPr>
          <w:rFonts w:ascii="Times New Roman" w:hAnsi="Times New Roman" w:cs="Times New Roman"/>
          <w:sz w:val="32"/>
          <w:szCs w:val="32"/>
        </w:rPr>
        <w:t xml:space="preserve">but </w:t>
      </w:r>
      <w:r w:rsidR="005F7A37" w:rsidRPr="005F7A37">
        <w:rPr>
          <w:rFonts w:ascii="Times New Roman" w:hAnsi="Times New Roman" w:cs="Times New Roman"/>
          <w:sz w:val="32"/>
          <w:szCs w:val="32"/>
        </w:rPr>
        <w:t>DCFS’ mandatory reporter training and the MRP advise them to use the portal for non-emergency reports and to call the hotline for emergency reports.</w:t>
      </w:r>
    </w:p>
    <w:p w:rsidR="005F7A37" w:rsidRPr="005F7A37" w:rsidRDefault="005F7A37" w:rsidP="005F7A37">
      <w:pPr>
        <w:pStyle w:val="NoSpacing"/>
        <w:rPr>
          <w:rFonts w:ascii="Times New Roman" w:hAnsi="Times New Roman" w:cs="Times New Roman"/>
          <w:b/>
          <w:sz w:val="32"/>
          <w:szCs w:val="32"/>
        </w:rPr>
      </w:pPr>
      <w:r w:rsidRPr="005F7A37">
        <w:rPr>
          <w:rFonts w:ascii="Times New Roman" w:hAnsi="Times New Roman" w:cs="Times New Roman"/>
          <w:sz w:val="32"/>
          <w:szCs w:val="32"/>
        </w:rPr>
        <w:t xml:space="preserve"> </w:t>
      </w:r>
    </w:p>
    <w:p w:rsidR="008B54C9" w:rsidRDefault="005F7A37" w:rsidP="005F7A37">
      <w:pPr>
        <w:pStyle w:val="NoSpacing"/>
        <w:rPr>
          <w:rFonts w:ascii="Times New Roman" w:hAnsi="Times New Roman" w:cs="Times New Roman"/>
          <w:sz w:val="32"/>
          <w:szCs w:val="32"/>
        </w:rPr>
      </w:pPr>
      <w:bookmarkStart w:id="2" w:name="_Hlk138416134"/>
      <w:r w:rsidRPr="005F7A37">
        <w:rPr>
          <w:rFonts w:ascii="Times New Roman" w:hAnsi="Times New Roman" w:cs="Times New Roman"/>
          <w:sz w:val="32"/>
          <w:szCs w:val="32"/>
        </w:rPr>
        <w:lastRenderedPageBreak/>
        <w:t>We also found DCFS has not developed performance targets for the hotline</w:t>
      </w:r>
      <w:r w:rsidR="00687886">
        <w:rPr>
          <w:rFonts w:ascii="Times New Roman" w:hAnsi="Times New Roman" w:cs="Times New Roman"/>
          <w:sz w:val="32"/>
          <w:szCs w:val="32"/>
        </w:rPr>
        <w:t xml:space="preserve"> – </w:t>
      </w:r>
      <w:r w:rsidRPr="005F7A37">
        <w:rPr>
          <w:rFonts w:ascii="Times New Roman" w:hAnsi="Times New Roman" w:cs="Times New Roman"/>
          <w:sz w:val="32"/>
          <w:szCs w:val="32"/>
        </w:rPr>
        <w:t>including wait time, callbacks, and the number of calls abandoned</w:t>
      </w:r>
      <w:r w:rsidR="00687886">
        <w:rPr>
          <w:rFonts w:ascii="Times New Roman" w:hAnsi="Times New Roman" w:cs="Times New Roman"/>
          <w:sz w:val="32"/>
          <w:szCs w:val="32"/>
        </w:rPr>
        <w:t xml:space="preserve"> – </w:t>
      </w:r>
      <w:r w:rsidRPr="005F7A37">
        <w:rPr>
          <w:rFonts w:ascii="Times New Roman" w:hAnsi="Times New Roman" w:cs="Times New Roman"/>
          <w:sz w:val="32"/>
          <w:szCs w:val="32"/>
        </w:rPr>
        <w:t xml:space="preserve">that would help it evaluate CI performance. </w:t>
      </w:r>
      <w:bookmarkEnd w:id="2"/>
    </w:p>
    <w:p w:rsidR="008B54C9" w:rsidRDefault="008B54C9" w:rsidP="005F7A37">
      <w:pPr>
        <w:pStyle w:val="NoSpacing"/>
        <w:rPr>
          <w:rFonts w:ascii="Times New Roman" w:hAnsi="Times New Roman" w:cs="Times New Roman"/>
          <w:sz w:val="32"/>
          <w:szCs w:val="32"/>
        </w:rPr>
      </w:pPr>
    </w:p>
    <w:p w:rsidR="00F91746" w:rsidRDefault="005F7A37" w:rsidP="005F7A37">
      <w:pPr>
        <w:pStyle w:val="NoSpacing"/>
        <w:rPr>
          <w:rFonts w:ascii="Times New Roman" w:hAnsi="Times New Roman" w:cs="Times New Roman"/>
          <w:sz w:val="32"/>
          <w:szCs w:val="32"/>
        </w:rPr>
      </w:pPr>
      <w:r w:rsidRPr="005F7A37">
        <w:rPr>
          <w:rFonts w:ascii="Times New Roman" w:hAnsi="Times New Roman" w:cs="Times New Roman"/>
          <w:sz w:val="32"/>
          <w:szCs w:val="32"/>
        </w:rPr>
        <w:t xml:space="preserve">Our analysis of </w:t>
      </w:r>
      <w:r w:rsidR="00A529F4">
        <w:rPr>
          <w:rFonts w:ascii="Times New Roman" w:hAnsi="Times New Roman" w:cs="Times New Roman"/>
          <w:sz w:val="32"/>
          <w:szCs w:val="32"/>
        </w:rPr>
        <w:t>fiscal</w:t>
      </w:r>
      <w:r w:rsidRPr="005F7A37">
        <w:rPr>
          <w:rFonts w:ascii="Times New Roman" w:hAnsi="Times New Roman" w:cs="Times New Roman"/>
          <w:sz w:val="32"/>
          <w:szCs w:val="32"/>
        </w:rPr>
        <w:t xml:space="preserve"> year 2022 call data found the average time to answer calls was </w:t>
      </w:r>
      <w:r w:rsidR="00A529F4">
        <w:rPr>
          <w:rFonts w:ascii="Times New Roman" w:hAnsi="Times New Roman" w:cs="Times New Roman"/>
          <w:sz w:val="32"/>
          <w:szCs w:val="32"/>
        </w:rPr>
        <w:t>6.</w:t>
      </w:r>
      <w:r w:rsidR="00626DE6">
        <w:rPr>
          <w:rFonts w:ascii="Times New Roman" w:hAnsi="Times New Roman" w:cs="Times New Roman"/>
          <w:sz w:val="32"/>
          <w:szCs w:val="32"/>
        </w:rPr>
        <w:t>9</w:t>
      </w:r>
      <w:r w:rsidR="00626DE6" w:rsidRPr="005F7A37">
        <w:rPr>
          <w:rFonts w:ascii="Times New Roman" w:hAnsi="Times New Roman" w:cs="Times New Roman"/>
          <w:sz w:val="32"/>
          <w:szCs w:val="32"/>
        </w:rPr>
        <w:t xml:space="preserve"> </w:t>
      </w:r>
      <w:r w:rsidRPr="005F7A37">
        <w:rPr>
          <w:rFonts w:ascii="Times New Roman" w:hAnsi="Times New Roman" w:cs="Times New Roman"/>
          <w:sz w:val="32"/>
          <w:szCs w:val="32"/>
        </w:rPr>
        <w:t xml:space="preserve">minutes, the average number of abandoned calls </w:t>
      </w:r>
      <w:r w:rsidR="007B3D28">
        <w:rPr>
          <w:rFonts w:ascii="Times New Roman" w:hAnsi="Times New Roman" w:cs="Times New Roman"/>
          <w:sz w:val="32"/>
          <w:szCs w:val="32"/>
        </w:rPr>
        <w:t xml:space="preserve">each month </w:t>
      </w:r>
      <w:r w:rsidRPr="005F7A37">
        <w:rPr>
          <w:rFonts w:ascii="Times New Roman" w:hAnsi="Times New Roman" w:cs="Times New Roman"/>
          <w:sz w:val="32"/>
          <w:szCs w:val="32"/>
        </w:rPr>
        <w:t>was 1,</w:t>
      </w:r>
      <w:r w:rsidR="00A529F4">
        <w:rPr>
          <w:rFonts w:ascii="Times New Roman" w:hAnsi="Times New Roman" w:cs="Times New Roman"/>
          <w:sz w:val="32"/>
          <w:szCs w:val="32"/>
        </w:rPr>
        <w:t>183</w:t>
      </w:r>
      <w:r w:rsidRPr="005F7A37">
        <w:rPr>
          <w:rFonts w:ascii="Times New Roman" w:hAnsi="Times New Roman" w:cs="Times New Roman"/>
          <w:sz w:val="32"/>
          <w:szCs w:val="32"/>
        </w:rPr>
        <w:t xml:space="preserve">, and the average number of reporters requesting callbacks </w:t>
      </w:r>
      <w:r w:rsidR="007B3D28">
        <w:rPr>
          <w:rFonts w:ascii="Times New Roman" w:hAnsi="Times New Roman" w:cs="Times New Roman"/>
          <w:sz w:val="32"/>
          <w:szCs w:val="32"/>
        </w:rPr>
        <w:t xml:space="preserve">each month </w:t>
      </w:r>
      <w:r w:rsidRPr="005F7A37">
        <w:rPr>
          <w:rFonts w:ascii="Times New Roman" w:hAnsi="Times New Roman" w:cs="Times New Roman"/>
          <w:sz w:val="32"/>
          <w:szCs w:val="32"/>
        </w:rPr>
        <w:t>was 1,</w:t>
      </w:r>
      <w:r w:rsidR="00A529F4">
        <w:rPr>
          <w:rFonts w:ascii="Times New Roman" w:hAnsi="Times New Roman" w:cs="Times New Roman"/>
          <w:sz w:val="32"/>
          <w:szCs w:val="32"/>
        </w:rPr>
        <w:t>111</w:t>
      </w:r>
      <w:r w:rsidRPr="005F7A37">
        <w:rPr>
          <w:rFonts w:ascii="Times New Roman" w:hAnsi="Times New Roman" w:cs="Times New Roman"/>
          <w:sz w:val="32"/>
          <w:szCs w:val="32"/>
        </w:rPr>
        <w:t xml:space="preserve">. </w:t>
      </w:r>
    </w:p>
    <w:p w:rsidR="00F91746" w:rsidRDefault="00F91746" w:rsidP="005F7A37">
      <w:pPr>
        <w:pStyle w:val="NoSpacing"/>
        <w:rPr>
          <w:rFonts w:ascii="Times New Roman" w:hAnsi="Times New Roman" w:cs="Times New Roman"/>
          <w:sz w:val="32"/>
          <w:szCs w:val="32"/>
        </w:rPr>
      </w:pPr>
    </w:p>
    <w:p w:rsidR="008B54C9" w:rsidRDefault="005F7A37" w:rsidP="005F7A37">
      <w:pPr>
        <w:pStyle w:val="NoSpacing"/>
        <w:rPr>
          <w:rFonts w:ascii="Times New Roman" w:hAnsi="Times New Roman" w:cs="Times New Roman"/>
          <w:sz w:val="32"/>
          <w:szCs w:val="32"/>
        </w:rPr>
      </w:pPr>
      <w:r w:rsidRPr="005F7A37">
        <w:rPr>
          <w:rFonts w:ascii="Times New Roman" w:hAnsi="Times New Roman" w:cs="Times New Roman"/>
          <w:sz w:val="32"/>
          <w:szCs w:val="32"/>
        </w:rPr>
        <w:t xml:space="preserve">Without performance targets or goals, it is difficult for management to determine if CI is answering calls and processing abuse and neglect reports in a timely manner. </w:t>
      </w:r>
    </w:p>
    <w:p w:rsidR="008B54C9" w:rsidRDefault="008B54C9" w:rsidP="005F7A37">
      <w:pPr>
        <w:pStyle w:val="NoSpacing"/>
        <w:rPr>
          <w:rFonts w:ascii="Times New Roman" w:hAnsi="Times New Roman" w:cs="Times New Roman"/>
          <w:sz w:val="32"/>
          <w:szCs w:val="32"/>
        </w:rPr>
      </w:pPr>
    </w:p>
    <w:p w:rsidR="005F7A37" w:rsidRPr="007B3D28" w:rsidRDefault="005F7A37" w:rsidP="005F7A37">
      <w:pPr>
        <w:pStyle w:val="NoSpacing"/>
        <w:rPr>
          <w:rFonts w:ascii="Times New Roman" w:hAnsi="Times New Roman" w:cs="Times New Roman"/>
          <w:sz w:val="32"/>
          <w:szCs w:val="32"/>
        </w:rPr>
      </w:pPr>
      <w:bookmarkStart w:id="3" w:name="_Hlk138418565"/>
      <w:r w:rsidRPr="005F7A37">
        <w:rPr>
          <w:rFonts w:ascii="Times New Roman" w:hAnsi="Times New Roman" w:cs="Times New Roman"/>
          <w:sz w:val="32"/>
          <w:szCs w:val="32"/>
        </w:rPr>
        <w:t xml:space="preserve">In addition, we found DCFS should use hotline data on call volume and other </w:t>
      </w:r>
      <w:r w:rsidR="00F91746">
        <w:rPr>
          <w:rFonts w:ascii="Times New Roman" w:hAnsi="Times New Roman" w:cs="Times New Roman"/>
          <w:sz w:val="32"/>
          <w:szCs w:val="32"/>
        </w:rPr>
        <w:t>measures</w:t>
      </w:r>
      <w:r w:rsidRPr="005F7A37">
        <w:rPr>
          <w:rFonts w:ascii="Times New Roman" w:hAnsi="Times New Roman" w:cs="Times New Roman"/>
          <w:sz w:val="32"/>
          <w:szCs w:val="32"/>
        </w:rPr>
        <w:t xml:space="preserve"> to determine appropriate </w:t>
      </w:r>
      <w:r w:rsidR="007B3D28">
        <w:rPr>
          <w:rFonts w:ascii="Times New Roman" w:hAnsi="Times New Roman" w:cs="Times New Roman"/>
          <w:sz w:val="32"/>
          <w:szCs w:val="32"/>
        </w:rPr>
        <w:t xml:space="preserve">CI </w:t>
      </w:r>
      <w:r w:rsidRPr="005F7A37">
        <w:rPr>
          <w:rFonts w:ascii="Times New Roman" w:hAnsi="Times New Roman" w:cs="Times New Roman"/>
          <w:sz w:val="32"/>
          <w:szCs w:val="32"/>
        </w:rPr>
        <w:t xml:space="preserve">staffing levels. </w:t>
      </w:r>
      <w:bookmarkEnd w:id="3"/>
      <w:r w:rsidR="007B3D28">
        <w:rPr>
          <w:rFonts w:ascii="Times New Roman" w:hAnsi="Times New Roman" w:cs="Times New Roman"/>
          <w:sz w:val="32"/>
          <w:szCs w:val="32"/>
        </w:rPr>
        <w:t>Since 2011, CI has used nine overlapping shifts</w:t>
      </w:r>
      <w:r w:rsidR="001B4EC7">
        <w:rPr>
          <w:rFonts w:ascii="Times New Roman" w:hAnsi="Times New Roman" w:cs="Times New Roman"/>
          <w:sz w:val="32"/>
          <w:szCs w:val="32"/>
        </w:rPr>
        <w:t>,</w:t>
      </w:r>
      <w:r w:rsidR="007B3D28">
        <w:rPr>
          <w:rFonts w:ascii="Times New Roman" w:hAnsi="Times New Roman" w:cs="Times New Roman"/>
          <w:sz w:val="32"/>
          <w:szCs w:val="32"/>
        </w:rPr>
        <w:t xml:space="preserve"> but these shifts are not based on an analysis of call volume. </w:t>
      </w:r>
      <w:r w:rsidRPr="005F7A37">
        <w:rPr>
          <w:rFonts w:ascii="Times New Roman" w:hAnsi="Times New Roman" w:cs="Times New Roman"/>
          <w:sz w:val="32"/>
          <w:szCs w:val="32"/>
        </w:rPr>
        <w:t>Our analysis of</w:t>
      </w:r>
      <w:r w:rsidRPr="005F7A37">
        <w:rPr>
          <w:rFonts w:ascii="Times New Roman" w:hAnsi="Times New Roman" w:cs="Times New Roman"/>
          <w:b/>
          <w:sz w:val="32"/>
          <w:szCs w:val="32"/>
        </w:rPr>
        <w:t xml:space="preserve"> </w:t>
      </w:r>
      <w:r w:rsidRPr="005F7A37">
        <w:rPr>
          <w:rFonts w:ascii="Times New Roman" w:hAnsi="Times New Roman" w:cs="Times New Roman"/>
          <w:sz w:val="32"/>
          <w:szCs w:val="32"/>
        </w:rPr>
        <w:t xml:space="preserve">call volume data from calendar year 2022 found </w:t>
      </w:r>
      <w:r w:rsidRPr="005F7A37">
        <w:rPr>
          <w:rFonts w:ascii="Times New Roman" w:eastAsia="Times New Roman" w:hAnsi="Times New Roman" w:cs="Times New Roman"/>
          <w:sz w:val="32"/>
          <w:szCs w:val="32"/>
        </w:rPr>
        <w:t>CI may be overstaffed from approximately 5 p.m. to 2 a.m. on any given weekday</w:t>
      </w:r>
      <w:r w:rsidR="0026321B">
        <w:rPr>
          <w:rFonts w:ascii="Times New Roman" w:eastAsia="Times New Roman" w:hAnsi="Times New Roman" w:cs="Times New Roman"/>
          <w:sz w:val="32"/>
          <w:szCs w:val="32"/>
        </w:rPr>
        <w:t>,</w:t>
      </w:r>
      <w:bookmarkStart w:id="4" w:name="_GoBack"/>
      <w:bookmarkEnd w:id="4"/>
      <w:r w:rsidR="00F91746">
        <w:rPr>
          <w:rFonts w:ascii="Times New Roman" w:eastAsia="Times New Roman" w:hAnsi="Times New Roman" w:cs="Times New Roman"/>
          <w:sz w:val="32"/>
          <w:szCs w:val="32"/>
        </w:rPr>
        <w:t xml:space="preserve"> </w:t>
      </w:r>
      <w:r w:rsidR="00626DE6">
        <w:rPr>
          <w:rFonts w:ascii="Times New Roman" w:eastAsia="Times New Roman" w:hAnsi="Times New Roman" w:cs="Times New Roman"/>
          <w:sz w:val="32"/>
          <w:szCs w:val="32"/>
        </w:rPr>
        <w:t xml:space="preserve">while the </w:t>
      </w:r>
      <w:r w:rsidRPr="005F7A37">
        <w:rPr>
          <w:rFonts w:ascii="Times New Roman" w:eastAsia="Times New Roman" w:hAnsi="Times New Roman" w:cs="Times New Roman"/>
          <w:sz w:val="32"/>
          <w:szCs w:val="32"/>
        </w:rPr>
        <w:t>peak call period is between 9 a.m. and 5 p.m.</w:t>
      </w:r>
      <w:r w:rsidRPr="005F7A37">
        <w:rPr>
          <w:rFonts w:ascii="Times New Roman" w:hAnsi="Times New Roman" w:cs="Times New Roman"/>
          <w:sz w:val="32"/>
          <w:szCs w:val="32"/>
        </w:rPr>
        <w:t xml:space="preserve"> </w:t>
      </w:r>
      <w:r w:rsidR="007B3D28">
        <w:rPr>
          <w:rFonts w:ascii="Times New Roman" w:hAnsi="Times New Roman" w:cs="Times New Roman"/>
          <w:sz w:val="32"/>
          <w:szCs w:val="32"/>
        </w:rPr>
        <w:t xml:space="preserve">In addition, our analysis showed </w:t>
      </w:r>
      <w:r w:rsidRPr="005F7A37">
        <w:rPr>
          <w:rFonts w:ascii="Times New Roman" w:eastAsia="Times New Roman" w:hAnsi="Times New Roman" w:cs="Times New Roman"/>
          <w:sz w:val="32"/>
          <w:szCs w:val="32"/>
        </w:rPr>
        <w:t xml:space="preserve">that Thursdays and Fridays had the highest daily average </w:t>
      </w:r>
      <w:r w:rsidR="00BD030E">
        <w:rPr>
          <w:rFonts w:ascii="Times New Roman" w:eastAsia="Times New Roman" w:hAnsi="Times New Roman" w:cs="Times New Roman"/>
          <w:sz w:val="32"/>
          <w:szCs w:val="32"/>
        </w:rPr>
        <w:t xml:space="preserve">wait </w:t>
      </w:r>
      <w:r w:rsidR="00F91746">
        <w:rPr>
          <w:rFonts w:ascii="Times New Roman" w:eastAsia="Times New Roman" w:hAnsi="Times New Roman" w:cs="Times New Roman"/>
          <w:sz w:val="32"/>
          <w:szCs w:val="32"/>
        </w:rPr>
        <w:t>time</w:t>
      </w:r>
      <w:r w:rsidRPr="005F7A37">
        <w:rPr>
          <w:rFonts w:ascii="Times New Roman" w:eastAsia="Times New Roman" w:hAnsi="Times New Roman" w:cs="Times New Roman"/>
          <w:sz w:val="32"/>
          <w:szCs w:val="32"/>
        </w:rPr>
        <w:t xml:space="preserve"> to answer calls and the most calls abandoned.</w:t>
      </w:r>
    </w:p>
    <w:p w:rsidR="005F7A37" w:rsidRPr="005F7A37" w:rsidRDefault="005F7A37" w:rsidP="005F7A37">
      <w:pPr>
        <w:pStyle w:val="NoSpacing"/>
        <w:rPr>
          <w:rFonts w:ascii="Times New Roman" w:hAnsi="Times New Roman" w:cs="Times New Roman"/>
          <w:sz w:val="32"/>
          <w:szCs w:val="32"/>
        </w:rPr>
      </w:pPr>
      <w:r w:rsidRPr="005F7A37">
        <w:rPr>
          <w:rFonts w:ascii="Times New Roman" w:eastAsia="Times New Roman" w:hAnsi="Times New Roman" w:cs="Times New Roman"/>
          <w:sz w:val="32"/>
          <w:szCs w:val="32"/>
        </w:rPr>
        <w:t xml:space="preserve"> </w:t>
      </w:r>
    </w:p>
    <w:p w:rsidR="008B54C9" w:rsidRDefault="005F7A37" w:rsidP="005F7A37">
      <w:pPr>
        <w:pStyle w:val="NoSpacing"/>
        <w:rPr>
          <w:rFonts w:ascii="Times New Roman" w:hAnsi="Times New Roman" w:cs="Times New Roman"/>
          <w:sz w:val="32"/>
          <w:szCs w:val="32"/>
        </w:rPr>
      </w:pPr>
      <w:r w:rsidRPr="005F7A37">
        <w:rPr>
          <w:rFonts w:ascii="Times New Roman" w:hAnsi="Times New Roman" w:cs="Times New Roman"/>
          <w:sz w:val="32"/>
          <w:szCs w:val="32"/>
        </w:rPr>
        <w:t xml:space="preserve">We found as well that DCFS </w:t>
      </w:r>
      <w:r w:rsidR="00F91746">
        <w:rPr>
          <w:rFonts w:ascii="Times New Roman" w:hAnsi="Times New Roman" w:cs="Times New Roman"/>
          <w:sz w:val="32"/>
          <w:szCs w:val="32"/>
        </w:rPr>
        <w:t xml:space="preserve">has </w:t>
      </w:r>
      <w:r w:rsidRPr="005F7A37">
        <w:rPr>
          <w:rFonts w:ascii="Times New Roman" w:hAnsi="Times New Roman" w:cs="Times New Roman"/>
          <w:sz w:val="32"/>
          <w:szCs w:val="32"/>
        </w:rPr>
        <w:t xml:space="preserve">reduced the risk of incorrectly accepting or not accepting reports of child abuse and neglect by requiring two levels of review for each intake decision. DCFS also has strengthened its quality assurance processes to evaluate the work of CI staff. </w:t>
      </w:r>
    </w:p>
    <w:p w:rsidR="008B54C9" w:rsidRDefault="008B54C9" w:rsidP="005F7A37">
      <w:pPr>
        <w:pStyle w:val="NoSpacing"/>
        <w:rPr>
          <w:rFonts w:ascii="Times New Roman" w:hAnsi="Times New Roman" w:cs="Times New Roman"/>
          <w:sz w:val="32"/>
          <w:szCs w:val="32"/>
        </w:rPr>
      </w:pPr>
    </w:p>
    <w:p w:rsidR="00B62B88" w:rsidRDefault="00AB1CDE" w:rsidP="005F7A37">
      <w:pPr>
        <w:pStyle w:val="NoSpacing"/>
        <w:rPr>
          <w:rFonts w:ascii="Times New Roman" w:hAnsi="Times New Roman" w:cs="Times New Roman"/>
          <w:sz w:val="32"/>
          <w:szCs w:val="32"/>
        </w:rPr>
      </w:pPr>
      <w:r w:rsidRPr="005F7A37">
        <w:rPr>
          <w:rFonts w:ascii="Times New Roman" w:hAnsi="Times New Roman" w:cs="Times New Roman"/>
          <w:sz w:val="32"/>
          <w:szCs w:val="32"/>
        </w:rPr>
        <w:t xml:space="preserve">As a result of our </w:t>
      </w:r>
      <w:r w:rsidR="00DD2282" w:rsidRPr="005F7A37">
        <w:rPr>
          <w:rFonts w:ascii="Times New Roman" w:hAnsi="Times New Roman" w:cs="Times New Roman"/>
          <w:sz w:val="32"/>
          <w:szCs w:val="32"/>
        </w:rPr>
        <w:t>report</w:t>
      </w:r>
      <w:r w:rsidRPr="005F7A37">
        <w:rPr>
          <w:rFonts w:ascii="Times New Roman" w:hAnsi="Times New Roman" w:cs="Times New Roman"/>
          <w:sz w:val="32"/>
          <w:szCs w:val="32"/>
        </w:rPr>
        <w:t xml:space="preserve">, we developed </w:t>
      </w:r>
      <w:r w:rsidR="005F7A37" w:rsidRPr="005F7A37">
        <w:rPr>
          <w:rFonts w:ascii="Times New Roman" w:hAnsi="Times New Roman" w:cs="Times New Roman"/>
          <w:sz w:val="32"/>
          <w:szCs w:val="32"/>
        </w:rPr>
        <w:t xml:space="preserve">eight </w:t>
      </w:r>
      <w:r w:rsidR="00F71CAC" w:rsidRPr="005F7A37">
        <w:rPr>
          <w:rFonts w:ascii="Times New Roman" w:hAnsi="Times New Roman" w:cs="Times New Roman"/>
          <w:sz w:val="32"/>
          <w:szCs w:val="32"/>
        </w:rPr>
        <w:t>recommendations</w:t>
      </w:r>
      <w:r w:rsidR="005F7A37" w:rsidRPr="005F7A37">
        <w:rPr>
          <w:rFonts w:ascii="Times New Roman" w:hAnsi="Times New Roman" w:cs="Times New Roman"/>
          <w:sz w:val="32"/>
          <w:szCs w:val="32"/>
        </w:rPr>
        <w:t xml:space="preserve"> and one matter for legislative consideration</w:t>
      </w:r>
      <w:r w:rsidRPr="005F7A37">
        <w:rPr>
          <w:rFonts w:ascii="Times New Roman" w:hAnsi="Times New Roman" w:cs="Times New Roman"/>
          <w:sz w:val="32"/>
          <w:szCs w:val="32"/>
        </w:rPr>
        <w:t>.</w:t>
      </w:r>
    </w:p>
    <w:p w:rsidR="008B54C9" w:rsidRPr="005F7A37" w:rsidRDefault="008B54C9" w:rsidP="008B54C9">
      <w:pPr>
        <w:pStyle w:val="NoSpacing"/>
        <w:rPr>
          <w:rFonts w:ascii="Times New Roman" w:eastAsia="MS Mincho" w:hAnsi="Times New Roman" w:cs="Times New Roman"/>
          <w:color w:val="231F20"/>
          <w:sz w:val="32"/>
          <w:szCs w:val="32"/>
        </w:rPr>
      </w:pPr>
    </w:p>
    <w:p w:rsidR="008B54C9" w:rsidRPr="005F7A37" w:rsidRDefault="008B54C9" w:rsidP="008B54C9">
      <w:pPr>
        <w:pStyle w:val="NoSpacing"/>
        <w:rPr>
          <w:rFonts w:ascii="Times New Roman" w:hAnsi="Times New Roman" w:cs="Times New Roman"/>
          <w:sz w:val="32"/>
          <w:szCs w:val="32"/>
        </w:rPr>
      </w:pPr>
      <w:r>
        <w:rPr>
          <w:rFonts w:ascii="Times New Roman" w:eastAsia="MS Mincho" w:hAnsi="Times New Roman" w:cs="Times New Roman"/>
          <w:color w:val="231F20"/>
          <w:sz w:val="32"/>
          <w:szCs w:val="32"/>
        </w:rPr>
        <w:t>We suggested</w:t>
      </w:r>
      <w:r w:rsidRPr="005F7A37">
        <w:rPr>
          <w:rFonts w:ascii="Times New Roman" w:eastAsia="MS Mincho" w:hAnsi="Times New Roman" w:cs="Times New Roman"/>
          <w:b/>
          <w:color w:val="231F20"/>
          <w:sz w:val="32"/>
          <w:szCs w:val="32"/>
        </w:rPr>
        <w:t xml:space="preserve"> </w:t>
      </w:r>
      <w:r>
        <w:rPr>
          <w:rFonts w:ascii="Times New Roman" w:eastAsia="MS Mincho" w:hAnsi="Times New Roman" w:cs="Times New Roman"/>
          <w:color w:val="231F20"/>
          <w:sz w:val="32"/>
          <w:szCs w:val="32"/>
        </w:rPr>
        <w:t>t</w:t>
      </w:r>
      <w:r w:rsidRPr="005F7A37">
        <w:rPr>
          <w:rFonts w:ascii="Times New Roman" w:eastAsia="MS Mincho" w:hAnsi="Times New Roman" w:cs="Times New Roman"/>
          <w:color w:val="231F20"/>
          <w:sz w:val="32"/>
          <w:szCs w:val="32"/>
        </w:rPr>
        <w:t xml:space="preserve">he legislature consider amending state law to require </w:t>
      </w:r>
      <w:r w:rsidR="00F91746">
        <w:rPr>
          <w:rFonts w:ascii="Times New Roman" w:eastAsia="MS Mincho" w:hAnsi="Times New Roman" w:cs="Times New Roman"/>
          <w:color w:val="231F20"/>
          <w:sz w:val="32"/>
          <w:szCs w:val="32"/>
        </w:rPr>
        <w:t xml:space="preserve">that </w:t>
      </w:r>
      <w:r w:rsidRPr="005F7A37">
        <w:rPr>
          <w:rFonts w:ascii="Times New Roman" w:eastAsia="MS Mincho" w:hAnsi="Times New Roman" w:cs="Times New Roman"/>
          <w:color w:val="231F20"/>
          <w:sz w:val="32"/>
          <w:szCs w:val="32"/>
        </w:rPr>
        <w:t xml:space="preserve">all mandated reporters complete DCFS’ mandatory reporter training </w:t>
      </w:r>
      <w:r w:rsidRPr="005F7A37">
        <w:rPr>
          <w:rFonts w:ascii="Times New Roman" w:eastAsia="MS Mincho" w:hAnsi="Times New Roman" w:cs="Times New Roman"/>
          <w:color w:val="231F20"/>
          <w:sz w:val="32"/>
          <w:szCs w:val="32"/>
        </w:rPr>
        <w:lastRenderedPageBreak/>
        <w:t xml:space="preserve">annually, and </w:t>
      </w:r>
      <w:r w:rsidR="00F91746">
        <w:rPr>
          <w:rFonts w:ascii="Times New Roman" w:eastAsia="MS Mincho" w:hAnsi="Times New Roman" w:cs="Times New Roman"/>
          <w:color w:val="231F20"/>
          <w:sz w:val="32"/>
          <w:szCs w:val="32"/>
        </w:rPr>
        <w:t>that</w:t>
      </w:r>
      <w:r w:rsidRPr="005F7A37">
        <w:rPr>
          <w:rFonts w:ascii="Times New Roman" w:eastAsia="MS Mincho" w:hAnsi="Times New Roman" w:cs="Times New Roman"/>
          <w:color w:val="231F20"/>
          <w:sz w:val="32"/>
          <w:szCs w:val="32"/>
        </w:rPr>
        <w:t xml:space="preserve"> this annual training </w:t>
      </w:r>
      <w:r w:rsidR="00F91746">
        <w:rPr>
          <w:rFonts w:ascii="Times New Roman" w:eastAsia="MS Mincho" w:hAnsi="Times New Roman" w:cs="Times New Roman"/>
          <w:color w:val="231F20"/>
          <w:sz w:val="32"/>
          <w:szCs w:val="32"/>
        </w:rPr>
        <w:t xml:space="preserve">be monitored </w:t>
      </w:r>
      <w:r w:rsidRPr="005F7A37">
        <w:rPr>
          <w:rFonts w:ascii="Times New Roman" w:eastAsia="MS Mincho" w:hAnsi="Times New Roman" w:cs="Times New Roman"/>
          <w:color w:val="231F20"/>
          <w:sz w:val="32"/>
          <w:szCs w:val="32"/>
        </w:rPr>
        <w:t>by the oversight/licensing entities of the various mandatory reporters.</w:t>
      </w:r>
    </w:p>
    <w:p w:rsidR="00CA39F2" w:rsidRPr="005F7A37" w:rsidRDefault="00CA39F2" w:rsidP="005F7A37">
      <w:pPr>
        <w:pStyle w:val="NoSpacing"/>
        <w:rPr>
          <w:rFonts w:ascii="Times New Roman" w:hAnsi="Times New Roman" w:cs="Times New Roman"/>
          <w:sz w:val="32"/>
          <w:szCs w:val="32"/>
        </w:rPr>
      </w:pPr>
    </w:p>
    <w:p w:rsidR="005F7A37" w:rsidRPr="005F7A37" w:rsidRDefault="008B54C9" w:rsidP="005F7A37">
      <w:pPr>
        <w:pStyle w:val="NoSpacing"/>
        <w:rPr>
          <w:rFonts w:ascii="Times New Roman" w:eastAsia="MS Mincho" w:hAnsi="Times New Roman" w:cs="Times New Roman"/>
          <w:color w:val="231F20"/>
          <w:sz w:val="32"/>
          <w:szCs w:val="32"/>
        </w:rPr>
      </w:pPr>
      <w:bookmarkStart w:id="5" w:name="_Hlk131748449"/>
      <w:r>
        <w:rPr>
          <w:rFonts w:ascii="Times New Roman" w:eastAsia="MS Mincho" w:hAnsi="Times New Roman" w:cs="Times New Roman"/>
          <w:color w:val="231F20"/>
          <w:sz w:val="32"/>
          <w:szCs w:val="32"/>
        </w:rPr>
        <w:t>We recommended D</w:t>
      </w:r>
      <w:r w:rsidR="005F7A37" w:rsidRPr="005F7A37">
        <w:rPr>
          <w:rFonts w:ascii="Times New Roman" w:eastAsia="MS Mincho" w:hAnsi="Times New Roman" w:cs="Times New Roman"/>
          <w:color w:val="231F20"/>
          <w:sz w:val="32"/>
          <w:szCs w:val="32"/>
        </w:rPr>
        <w:t xml:space="preserve">CFS communicate </w:t>
      </w:r>
      <w:r>
        <w:rPr>
          <w:rFonts w:ascii="Times New Roman" w:eastAsia="MS Mincho" w:hAnsi="Times New Roman" w:cs="Times New Roman"/>
          <w:color w:val="231F20"/>
          <w:sz w:val="32"/>
          <w:szCs w:val="32"/>
        </w:rPr>
        <w:t xml:space="preserve">how important it is </w:t>
      </w:r>
      <w:r w:rsidR="00F91746">
        <w:rPr>
          <w:rFonts w:ascii="Times New Roman" w:eastAsia="MS Mincho" w:hAnsi="Times New Roman" w:cs="Times New Roman"/>
          <w:color w:val="231F20"/>
          <w:sz w:val="32"/>
          <w:szCs w:val="32"/>
        </w:rPr>
        <w:t>for</w:t>
      </w:r>
      <w:r w:rsidR="005F7A37" w:rsidRPr="005F7A37">
        <w:rPr>
          <w:rFonts w:ascii="Times New Roman" w:eastAsia="MS Mincho" w:hAnsi="Times New Roman" w:cs="Times New Roman"/>
          <w:color w:val="231F20"/>
          <w:sz w:val="32"/>
          <w:szCs w:val="32"/>
        </w:rPr>
        <w:t xml:space="preserve"> all mandatory reporters </w:t>
      </w:r>
      <w:r w:rsidR="00F91746">
        <w:rPr>
          <w:rFonts w:ascii="Times New Roman" w:eastAsia="MS Mincho" w:hAnsi="Times New Roman" w:cs="Times New Roman"/>
          <w:color w:val="231F20"/>
          <w:sz w:val="32"/>
          <w:szCs w:val="32"/>
        </w:rPr>
        <w:t xml:space="preserve">to </w:t>
      </w:r>
      <w:r w:rsidR="005F7A37" w:rsidRPr="005F7A37">
        <w:rPr>
          <w:rFonts w:ascii="Times New Roman" w:eastAsia="MS Mincho" w:hAnsi="Times New Roman" w:cs="Times New Roman"/>
          <w:color w:val="231F20"/>
          <w:sz w:val="32"/>
          <w:szCs w:val="32"/>
        </w:rPr>
        <w:t>complet</w:t>
      </w:r>
      <w:r>
        <w:rPr>
          <w:rFonts w:ascii="Times New Roman" w:eastAsia="MS Mincho" w:hAnsi="Times New Roman" w:cs="Times New Roman"/>
          <w:color w:val="231F20"/>
          <w:sz w:val="32"/>
          <w:szCs w:val="32"/>
        </w:rPr>
        <w:t>e</w:t>
      </w:r>
      <w:r w:rsidR="005F7A37" w:rsidRPr="005F7A37">
        <w:rPr>
          <w:rFonts w:ascii="Times New Roman" w:eastAsia="MS Mincho" w:hAnsi="Times New Roman" w:cs="Times New Roman"/>
          <w:color w:val="231F20"/>
          <w:sz w:val="32"/>
          <w:szCs w:val="32"/>
        </w:rPr>
        <w:t xml:space="preserve"> the training on a regular basis </w:t>
      </w:r>
      <w:bookmarkEnd w:id="5"/>
      <w:r w:rsidR="005F7A37" w:rsidRPr="005F7A37">
        <w:rPr>
          <w:rFonts w:ascii="Times New Roman" w:eastAsia="MS Mincho" w:hAnsi="Times New Roman" w:cs="Times New Roman"/>
          <w:color w:val="231F20"/>
          <w:sz w:val="32"/>
          <w:szCs w:val="32"/>
        </w:rPr>
        <w:t>and us</w:t>
      </w:r>
      <w:r w:rsidR="00F91746">
        <w:rPr>
          <w:rFonts w:ascii="Times New Roman" w:eastAsia="MS Mincho" w:hAnsi="Times New Roman" w:cs="Times New Roman"/>
          <w:color w:val="231F20"/>
          <w:sz w:val="32"/>
          <w:szCs w:val="32"/>
        </w:rPr>
        <w:t>e</w:t>
      </w:r>
      <w:r w:rsidR="005F7A37" w:rsidRPr="005F7A37">
        <w:rPr>
          <w:rFonts w:ascii="Times New Roman" w:eastAsia="MS Mincho" w:hAnsi="Times New Roman" w:cs="Times New Roman"/>
          <w:color w:val="231F20"/>
          <w:sz w:val="32"/>
          <w:szCs w:val="32"/>
        </w:rPr>
        <w:t xml:space="preserve"> the </w:t>
      </w:r>
      <w:r w:rsidR="00BD030E">
        <w:rPr>
          <w:rFonts w:ascii="Times New Roman" w:eastAsia="MS Mincho" w:hAnsi="Times New Roman" w:cs="Times New Roman"/>
          <w:color w:val="231F20"/>
          <w:sz w:val="32"/>
          <w:szCs w:val="32"/>
        </w:rPr>
        <w:t>portal</w:t>
      </w:r>
      <w:r w:rsidR="005F7A37" w:rsidRPr="005F7A37">
        <w:rPr>
          <w:rFonts w:ascii="Times New Roman" w:eastAsia="MS Mincho" w:hAnsi="Times New Roman" w:cs="Times New Roman"/>
          <w:color w:val="231F20"/>
          <w:sz w:val="32"/>
          <w:szCs w:val="32"/>
        </w:rPr>
        <w:t xml:space="preserve"> </w:t>
      </w:r>
      <w:r>
        <w:rPr>
          <w:rFonts w:ascii="Times New Roman" w:eastAsia="MS Mincho" w:hAnsi="Times New Roman" w:cs="Times New Roman"/>
          <w:color w:val="231F20"/>
          <w:sz w:val="32"/>
          <w:szCs w:val="32"/>
        </w:rPr>
        <w:t xml:space="preserve">only </w:t>
      </w:r>
      <w:r w:rsidR="005F7A37" w:rsidRPr="005F7A37">
        <w:rPr>
          <w:rFonts w:ascii="Times New Roman" w:eastAsia="MS Mincho" w:hAnsi="Times New Roman" w:cs="Times New Roman"/>
          <w:color w:val="231F20"/>
          <w:sz w:val="32"/>
          <w:szCs w:val="32"/>
        </w:rPr>
        <w:t>for non-emergency reports.</w:t>
      </w:r>
    </w:p>
    <w:p w:rsidR="005F7A37" w:rsidRPr="005F7A37" w:rsidRDefault="005F7A37" w:rsidP="005F7A37">
      <w:pPr>
        <w:pStyle w:val="NoSpacing"/>
        <w:rPr>
          <w:rFonts w:ascii="Times New Roman" w:eastAsia="MS Mincho" w:hAnsi="Times New Roman" w:cs="Times New Roman"/>
          <w:color w:val="231F20"/>
          <w:sz w:val="32"/>
          <w:szCs w:val="32"/>
        </w:rPr>
      </w:pPr>
    </w:p>
    <w:p w:rsidR="008B54C9" w:rsidRDefault="008B54C9" w:rsidP="008B54C9">
      <w:pPr>
        <w:pStyle w:val="NoSpacing"/>
        <w:rPr>
          <w:rFonts w:ascii="Times New Roman" w:eastAsia="MS Mincho" w:hAnsi="Times New Roman" w:cs="Times New Roman"/>
          <w:bCs/>
          <w:color w:val="231F20"/>
          <w:sz w:val="32"/>
          <w:szCs w:val="32"/>
        </w:rPr>
      </w:pPr>
      <w:r>
        <w:rPr>
          <w:rFonts w:ascii="Times New Roman" w:eastAsia="MS Mincho" w:hAnsi="Times New Roman" w:cs="Times New Roman"/>
          <w:color w:val="231F20"/>
          <w:sz w:val="32"/>
          <w:szCs w:val="32"/>
        </w:rPr>
        <w:t xml:space="preserve">We also recommended </w:t>
      </w:r>
      <w:r w:rsidR="005F7A37" w:rsidRPr="005F7A37">
        <w:rPr>
          <w:rFonts w:ascii="Times New Roman" w:eastAsia="MS Mincho" w:hAnsi="Times New Roman" w:cs="Times New Roman"/>
          <w:bCs/>
          <w:color w:val="231F20"/>
          <w:sz w:val="32"/>
          <w:szCs w:val="32"/>
        </w:rPr>
        <w:t xml:space="preserve">DCFS develop a strategy to manage </w:t>
      </w:r>
      <w:r>
        <w:rPr>
          <w:rFonts w:ascii="Times New Roman" w:eastAsia="MS Mincho" w:hAnsi="Times New Roman" w:cs="Times New Roman"/>
          <w:bCs/>
          <w:color w:val="231F20"/>
          <w:sz w:val="32"/>
          <w:szCs w:val="32"/>
        </w:rPr>
        <w:t>the increasing number</w:t>
      </w:r>
      <w:r w:rsidR="005F7A37" w:rsidRPr="005F7A37">
        <w:rPr>
          <w:rFonts w:ascii="Times New Roman" w:eastAsia="MS Mincho" w:hAnsi="Times New Roman" w:cs="Times New Roman"/>
          <w:bCs/>
          <w:color w:val="231F20"/>
          <w:sz w:val="32"/>
          <w:szCs w:val="32"/>
        </w:rPr>
        <w:t xml:space="preserve"> of emergency reports submitted through the </w:t>
      </w:r>
      <w:r w:rsidR="00BD030E">
        <w:rPr>
          <w:rFonts w:ascii="Times New Roman" w:eastAsia="MS Mincho" w:hAnsi="Times New Roman" w:cs="Times New Roman"/>
          <w:bCs/>
          <w:color w:val="231F20"/>
          <w:sz w:val="32"/>
          <w:szCs w:val="32"/>
        </w:rPr>
        <w:t>portal</w:t>
      </w:r>
      <w:r>
        <w:rPr>
          <w:rFonts w:ascii="Times New Roman" w:eastAsia="MS Mincho" w:hAnsi="Times New Roman" w:cs="Times New Roman"/>
          <w:bCs/>
          <w:color w:val="231F20"/>
          <w:sz w:val="32"/>
          <w:szCs w:val="32"/>
        </w:rPr>
        <w:t>.</w:t>
      </w:r>
    </w:p>
    <w:p w:rsidR="008B54C9" w:rsidRDefault="008B54C9" w:rsidP="008B54C9">
      <w:pPr>
        <w:pStyle w:val="NoSpacing"/>
        <w:rPr>
          <w:rFonts w:ascii="Times New Roman" w:eastAsia="MS Mincho" w:hAnsi="Times New Roman" w:cs="Times New Roman"/>
          <w:b/>
          <w:color w:val="231F20"/>
          <w:sz w:val="32"/>
          <w:szCs w:val="32"/>
        </w:rPr>
      </w:pPr>
    </w:p>
    <w:p w:rsidR="005F7A37" w:rsidRDefault="008B54C9" w:rsidP="008B54C9">
      <w:pPr>
        <w:pStyle w:val="NoSpacing"/>
        <w:rPr>
          <w:rFonts w:ascii="Times New Roman" w:eastAsia="MS Mincho" w:hAnsi="Times New Roman" w:cs="Times New Roman"/>
          <w:color w:val="231F20"/>
          <w:sz w:val="32"/>
          <w:szCs w:val="32"/>
        </w:rPr>
      </w:pPr>
      <w:r w:rsidRPr="008B54C9">
        <w:rPr>
          <w:rFonts w:ascii="Times New Roman" w:eastAsia="MS Mincho" w:hAnsi="Times New Roman" w:cs="Times New Roman"/>
          <w:color w:val="231F20"/>
          <w:sz w:val="32"/>
          <w:szCs w:val="32"/>
        </w:rPr>
        <w:t>We recommended as well that DCFS</w:t>
      </w:r>
      <w:r w:rsidR="005F7A37" w:rsidRPr="005F7A37">
        <w:rPr>
          <w:rFonts w:ascii="Times New Roman" w:eastAsia="MS Mincho" w:hAnsi="Times New Roman" w:cs="Times New Roman"/>
          <w:b/>
          <w:color w:val="231F20"/>
          <w:sz w:val="32"/>
          <w:szCs w:val="32"/>
        </w:rPr>
        <w:t xml:space="preserve"> </w:t>
      </w:r>
      <w:r w:rsidR="005F7A37" w:rsidRPr="005F7A37">
        <w:rPr>
          <w:rFonts w:ascii="Times New Roman" w:eastAsia="MS Mincho" w:hAnsi="Times New Roman" w:cs="Times New Roman"/>
          <w:color w:val="231F20"/>
          <w:sz w:val="32"/>
          <w:szCs w:val="32"/>
        </w:rPr>
        <w:t xml:space="preserve">develop and monitor additional performance targets </w:t>
      </w:r>
      <w:r>
        <w:rPr>
          <w:rFonts w:ascii="Times New Roman" w:eastAsia="MS Mincho" w:hAnsi="Times New Roman" w:cs="Times New Roman"/>
          <w:color w:val="231F20"/>
          <w:sz w:val="32"/>
          <w:szCs w:val="32"/>
        </w:rPr>
        <w:t>for the hotline</w:t>
      </w:r>
      <w:r w:rsidR="00F91746">
        <w:rPr>
          <w:rFonts w:ascii="Times New Roman" w:eastAsia="MS Mincho" w:hAnsi="Times New Roman" w:cs="Times New Roman"/>
          <w:color w:val="231F20"/>
          <w:sz w:val="32"/>
          <w:szCs w:val="32"/>
        </w:rPr>
        <w:t>,</w:t>
      </w:r>
      <w:r w:rsidR="005F7A37" w:rsidRPr="005F7A37">
        <w:rPr>
          <w:rFonts w:ascii="Times New Roman" w:eastAsia="MS Mincho" w:hAnsi="Times New Roman" w:cs="Times New Roman"/>
          <w:color w:val="231F20"/>
          <w:sz w:val="32"/>
          <w:szCs w:val="32"/>
        </w:rPr>
        <w:t xml:space="preserve"> </w:t>
      </w:r>
      <w:r w:rsidR="005F7A37" w:rsidRPr="005F7A37">
        <w:rPr>
          <w:rFonts w:ascii="Times New Roman" w:hAnsi="Times New Roman" w:cs="Times New Roman"/>
          <w:sz w:val="32"/>
          <w:szCs w:val="32"/>
        </w:rPr>
        <w:t xml:space="preserve">such as average speed to answer, callbacks, and </w:t>
      </w:r>
      <w:r w:rsidR="00BD030E">
        <w:rPr>
          <w:rFonts w:ascii="Times New Roman" w:hAnsi="Times New Roman" w:cs="Times New Roman"/>
          <w:sz w:val="32"/>
          <w:szCs w:val="32"/>
        </w:rPr>
        <w:t xml:space="preserve">the </w:t>
      </w:r>
      <w:r w:rsidR="005F7A37" w:rsidRPr="005F7A37">
        <w:rPr>
          <w:rFonts w:ascii="Times New Roman" w:hAnsi="Times New Roman" w:cs="Times New Roman"/>
          <w:sz w:val="32"/>
          <w:szCs w:val="32"/>
        </w:rPr>
        <w:t>number of calls abandoned</w:t>
      </w:r>
      <w:r w:rsidR="00F91746">
        <w:rPr>
          <w:rFonts w:ascii="Times New Roman" w:hAnsi="Times New Roman" w:cs="Times New Roman"/>
          <w:sz w:val="32"/>
          <w:szCs w:val="32"/>
        </w:rPr>
        <w:t>,</w:t>
      </w:r>
      <w:r w:rsidR="005F7A37" w:rsidRPr="005F7A37">
        <w:rPr>
          <w:rFonts w:ascii="Times New Roman" w:eastAsia="MS Mincho" w:hAnsi="Times New Roman" w:cs="Times New Roman"/>
          <w:color w:val="231F20"/>
          <w:sz w:val="32"/>
          <w:szCs w:val="32"/>
        </w:rPr>
        <w:t xml:space="preserve"> so it can fully evaluate CI</w:t>
      </w:r>
      <w:r w:rsidR="00F91746">
        <w:rPr>
          <w:rFonts w:ascii="Times New Roman" w:eastAsia="MS Mincho" w:hAnsi="Times New Roman" w:cs="Times New Roman"/>
          <w:color w:val="231F20"/>
          <w:sz w:val="32"/>
          <w:szCs w:val="32"/>
        </w:rPr>
        <w:t xml:space="preserve"> staff</w:t>
      </w:r>
      <w:r w:rsidR="005F7A37" w:rsidRPr="005F7A37">
        <w:rPr>
          <w:rFonts w:ascii="Times New Roman" w:eastAsia="MS Mincho" w:hAnsi="Times New Roman" w:cs="Times New Roman"/>
          <w:color w:val="231F20"/>
          <w:sz w:val="32"/>
          <w:szCs w:val="32"/>
        </w:rPr>
        <w:t xml:space="preserve"> performance.</w:t>
      </w:r>
    </w:p>
    <w:p w:rsidR="008B54C9" w:rsidRPr="005F7A37" w:rsidRDefault="008B54C9" w:rsidP="005F7A37">
      <w:pPr>
        <w:pStyle w:val="NoSpacing"/>
        <w:rPr>
          <w:rFonts w:ascii="Times New Roman" w:eastAsia="MS Mincho" w:hAnsi="Times New Roman" w:cs="Times New Roman"/>
          <w:color w:val="231F20"/>
          <w:sz w:val="32"/>
          <w:szCs w:val="32"/>
        </w:rPr>
      </w:pPr>
    </w:p>
    <w:p w:rsidR="005F7A37" w:rsidRDefault="008B54C9" w:rsidP="005F7A37">
      <w:pPr>
        <w:pStyle w:val="NoSpacing"/>
        <w:rPr>
          <w:rFonts w:ascii="Times New Roman" w:eastAsia="MS Mincho" w:hAnsi="Times New Roman" w:cs="Times New Roman"/>
          <w:color w:val="231F20"/>
          <w:sz w:val="32"/>
          <w:szCs w:val="32"/>
        </w:rPr>
      </w:pPr>
      <w:r>
        <w:rPr>
          <w:rFonts w:ascii="Times New Roman" w:eastAsia="MS Mincho" w:hAnsi="Times New Roman" w:cs="Times New Roman"/>
          <w:color w:val="231F20"/>
          <w:sz w:val="32"/>
          <w:szCs w:val="32"/>
        </w:rPr>
        <w:t>We recommended</w:t>
      </w:r>
      <w:r w:rsidR="00BD030E">
        <w:rPr>
          <w:rFonts w:ascii="Times New Roman" w:eastAsia="MS Mincho" w:hAnsi="Times New Roman" w:cs="Times New Roman"/>
          <w:color w:val="231F20"/>
          <w:sz w:val="32"/>
          <w:szCs w:val="32"/>
        </w:rPr>
        <w:t>, too,</w:t>
      </w:r>
      <w:r>
        <w:rPr>
          <w:rFonts w:ascii="Times New Roman" w:eastAsia="MS Mincho" w:hAnsi="Times New Roman" w:cs="Times New Roman"/>
          <w:color w:val="231F20"/>
          <w:sz w:val="32"/>
          <w:szCs w:val="32"/>
        </w:rPr>
        <w:t xml:space="preserve"> that</w:t>
      </w:r>
      <w:r w:rsidR="005F7A37" w:rsidRPr="005F7A37">
        <w:rPr>
          <w:rFonts w:ascii="Times New Roman" w:eastAsia="MS Mincho" w:hAnsi="Times New Roman" w:cs="Times New Roman"/>
          <w:b/>
          <w:color w:val="231F20"/>
          <w:sz w:val="32"/>
          <w:szCs w:val="32"/>
        </w:rPr>
        <w:t xml:space="preserve"> </w:t>
      </w:r>
      <w:r w:rsidR="005F7A37" w:rsidRPr="005F7A37">
        <w:rPr>
          <w:rFonts w:ascii="Times New Roman" w:eastAsia="MS Mincho" w:hAnsi="Times New Roman" w:cs="Times New Roman"/>
          <w:color w:val="231F20"/>
          <w:sz w:val="32"/>
          <w:szCs w:val="32"/>
        </w:rPr>
        <w:t>DCFS ensure its contractor continues to retain child abus</w:t>
      </w:r>
      <w:r>
        <w:rPr>
          <w:rFonts w:ascii="Times New Roman" w:eastAsia="MS Mincho" w:hAnsi="Times New Roman" w:cs="Times New Roman"/>
          <w:color w:val="231F20"/>
          <w:sz w:val="32"/>
          <w:szCs w:val="32"/>
        </w:rPr>
        <w:t xml:space="preserve">e and </w:t>
      </w:r>
      <w:r w:rsidR="005F7A37" w:rsidRPr="005F7A37">
        <w:rPr>
          <w:rFonts w:ascii="Times New Roman" w:eastAsia="MS Mincho" w:hAnsi="Times New Roman" w:cs="Times New Roman"/>
          <w:color w:val="231F20"/>
          <w:sz w:val="32"/>
          <w:szCs w:val="32"/>
        </w:rPr>
        <w:t>neglect hotline call data as required in the contract</w:t>
      </w:r>
      <w:r>
        <w:rPr>
          <w:rFonts w:ascii="Times New Roman" w:eastAsia="MS Mincho" w:hAnsi="Times New Roman" w:cs="Times New Roman"/>
          <w:color w:val="231F20"/>
          <w:sz w:val="32"/>
          <w:szCs w:val="32"/>
        </w:rPr>
        <w:t xml:space="preserve"> and </w:t>
      </w:r>
      <w:r w:rsidR="005F7A37" w:rsidRPr="005F7A37">
        <w:rPr>
          <w:rFonts w:ascii="Times New Roman" w:eastAsia="MS Mincho" w:hAnsi="Times New Roman" w:cs="Times New Roman"/>
          <w:color w:val="231F20"/>
          <w:sz w:val="32"/>
          <w:szCs w:val="32"/>
        </w:rPr>
        <w:t>work with the contractor to adjust the report formats to include more relevant and useful monthly call volume data.</w:t>
      </w:r>
    </w:p>
    <w:p w:rsidR="008B54C9" w:rsidRPr="005F7A37" w:rsidRDefault="008B54C9" w:rsidP="005F7A37">
      <w:pPr>
        <w:pStyle w:val="NoSpacing"/>
        <w:rPr>
          <w:rFonts w:ascii="Times New Roman" w:eastAsia="MS Mincho" w:hAnsi="Times New Roman" w:cs="Times New Roman"/>
          <w:color w:val="231F20"/>
          <w:sz w:val="32"/>
          <w:szCs w:val="32"/>
        </w:rPr>
      </w:pPr>
    </w:p>
    <w:p w:rsidR="00687886" w:rsidRPr="00687886" w:rsidRDefault="008B54C9" w:rsidP="005F7A37">
      <w:pPr>
        <w:pStyle w:val="NoSpacing"/>
        <w:rPr>
          <w:rFonts w:ascii="Times New Roman" w:hAnsi="Times New Roman" w:cs="Times New Roman"/>
          <w:color w:val="231F20"/>
          <w:sz w:val="32"/>
          <w:szCs w:val="32"/>
        </w:rPr>
      </w:pPr>
      <w:r w:rsidRPr="008B54C9">
        <w:rPr>
          <w:rFonts w:ascii="Times New Roman" w:eastAsia="MS Mincho" w:hAnsi="Times New Roman" w:cs="Times New Roman"/>
          <w:color w:val="231F20"/>
          <w:sz w:val="32"/>
          <w:szCs w:val="32"/>
        </w:rPr>
        <w:t>In addition, we recommended</w:t>
      </w:r>
      <w:r>
        <w:rPr>
          <w:rFonts w:ascii="Times New Roman" w:eastAsia="MS Mincho" w:hAnsi="Times New Roman" w:cs="Times New Roman"/>
          <w:b/>
          <w:color w:val="231F20"/>
          <w:sz w:val="32"/>
          <w:szCs w:val="32"/>
        </w:rPr>
        <w:t xml:space="preserve"> </w:t>
      </w:r>
      <w:r w:rsidR="005F7A37" w:rsidRPr="005F7A37">
        <w:rPr>
          <w:rFonts w:ascii="Times New Roman" w:eastAsia="MS Mincho" w:hAnsi="Times New Roman" w:cs="Times New Roman"/>
          <w:color w:val="231F20"/>
          <w:sz w:val="32"/>
          <w:szCs w:val="32"/>
        </w:rPr>
        <w:t xml:space="preserve">DCFS analyze </w:t>
      </w:r>
      <w:r>
        <w:rPr>
          <w:rFonts w:ascii="Times New Roman" w:eastAsia="MS Mincho" w:hAnsi="Times New Roman" w:cs="Times New Roman"/>
          <w:color w:val="231F20"/>
          <w:sz w:val="32"/>
          <w:szCs w:val="32"/>
        </w:rPr>
        <w:t xml:space="preserve">the </w:t>
      </w:r>
      <w:r w:rsidR="005F7A37" w:rsidRPr="005F7A37">
        <w:rPr>
          <w:rFonts w:ascii="Times New Roman" w:eastAsia="MS Mincho" w:hAnsi="Times New Roman" w:cs="Times New Roman"/>
          <w:color w:val="231F20"/>
          <w:sz w:val="32"/>
          <w:szCs w:val="32"/>
        </w:rPr>
        <w:t xml:space="preserve">hotline call data to determine if simplifying its schedule to minimize shift changes during peak call times </w:t>
      </w:r>
      <w:r w:rsidR="009143CD">
        <w:rPr>
          <w:rFonts w:ascii="Times New Roman" w:eastAsia="MS Mincho" w:hAnsi="Times New Roman" w:cs="Times New Roman"/>
          <w:color w:val="231F20"/>
          <w:sz w:val="32"/>
          <w:szCs w:val="32"/>
        </w:rPr>
        <w:t xml:space="preserve">would </w:t>
      </w:r>
      <w:r w:rsidR="005F7A37" w:rsidRPr="005F7A37">
        <w:rPr>
          <w:rFonts w:ascii="Times New Roman" w:eastAsia="MS Mincho" w:hAnsi="Times New Roman" w:cs="Times New Roman"/>
          <w:color w:val="231F20"/>
          <w:sz w:val="32"/>
          <w:szCs w:val="32"/>
        </w:rPr>
        <w:t>result in fewer abandoned calls and shorter wait times</w:t>
      </w:r>
      <w:r>
        <w:rPr>
          <w:rFonts w:ascii="Times New Roman" w:eastAsia="MS Mincho" w:hAnsi="Times New Roman" w:cs="Times New Roman"/>
          <w:color w:val="231F20"/>
          <w:sz w:val="32"/>
          <w:szCs w:val="32"/>
        </w:rPr>
        <w:t xml:space="preserve"> and </w:t>
      </w:r>
      <w:r w:rsidR="005F7A37" w:rsidRPr="005F7A37">
        <w:rPr>
          <w:rFonts w:ascii="Times New Roman" w:hAnsi="Times New Roman" w:cs="Times New Roman"/>
          <w:color w:val="231F20"/>
          <w:sz w:val="32"/>
          <w:szCs w:val="32"/>
        </w:rPr>
        <w:t xml:space="preserve">analyze trends in monthly and daily hotline call volume to adjust staffing and reduce the average </w:t>
      </w:r>
      <w:r w:rsidR="00687886">
        <w:rPr>
          <w:rFonts w:ascii="Times New Roman" w:hAnsi="Times New Roman" w:cs="Times New Roman"/>
          <w:color w:val="231F20"/>
          <w:sz w:val="32"/>
          <w:szCs w:val="32"/>
        </w:rPr>
        <w:t xml:space="preserve">time </w:t>
      </w:r>
      <w:r w:rsidR="005F7A37" w:rsidRPr="005F7A37">
        <w:rPr>
          <w:rFonts w:ascii="Times New Roman" w:hAnsi="Times New Roman" w:cs="Times New Roman"/>
          <w:color w:val="231F20"/>
          <w:sz w:val="32"/>
          <w:szCs w:val="32"/>
        </w:rPr>
        <w:t xml:space="preserve">to answer calls during peak </w:t>
      </w:r>
      <w:r w:rsidR="008E2EEA">
        <w:rPr>
          <w:rFonts w:ascii="Times New Roman" w:hAnsi="Times New Roman" w:cs="Times New Roman"/>
          <w:color w:val="231F20"/>
          <w:sz w:val="32"/>
          <w:szCs w:val="32"/>
        </w:rPr>
        <w:t>times</w:t>
      </w:r>
      <w:r w:rsidR="005F7A37" w:rsidRPr="005F7A37">
        <w:rPr>
          <w:rFonts w:ascii="Times New Roman" w:hAnsi="Times New Roman" w:cs="Times New Roman"/>
          <w:color w:val="231F20"/>
          <w:sz w:val="32"/>
          <w:szCs w:val="32"/>
        </w:rPr>
        <w:t>.</w:t>
      </w:r>
    </w:p>
    <w:p w:rsidR="00687886" w:rsidRPr="008B54C9" w:rsidRDefault="00687886" w:rsidP="005F7A37">
      <w:pPr>
        <w:pStyle w:val="NoSpacing"/>
        <w:rPr>
          <w:rFonts w:ascii="Times New Roman" w:eastAsia="MS Mincho" w:hAnsi="Times New Roman" w:cs="Times New Roman"/>
          <w:color w:val="231F20"/>
          <w:sz w:val="32"/>
          <w:szCs w:val="32"/>
        </w:rPr>
      </w:pPr>
    </w:p>
    <w:p w:rsidR="005F7A37" w:rsidRPr="005F7A37" w:rsidRDefault="00687886" w:rsidP="005F7A37">
      <w:pPr>
        <w:pStyle w:val="NoSpacing"/>
        <w:rPr>
          <w:rFonts w:ascii="Times New Roman" w:eastAsia="MS Mincho" w:hAnsi="Times New Roman" w:cs="Times New Roman"/>
          <w:b/>
          <w:sz w:val="32"/>
          <w:szCs w:val="32"/>
        </w:rPr>
      </w:pPr>
      <w:r>
        <w:rPr>
          <w:rFonts w:ascii="Times New Roman" w:eastAsia="MS Mincho" w:hAnsi="Times New Roman" w:cs="Times New Roman"/>
          <w:sz w:val="32"/>
          <w:szCs w:val="32"/>
        </w:rPr>
        <w:t>Finally, we recommended</w:t>
      </w:r>
      <w:r w:rsidR="005F7A37" w:rsidRPr="005F7A37">
        <w:rPr>
          <w:rFonts w:ascii="Times New Roman" w:eastAsia="MS Mincho" w:hAnsi="Times New Roman" w:cs="Times New Roman"/>
          <w:b/>
          <w:sz w:val="32"/>
          <w:szCs w:val="32"/>
        </w:rPr>
        <w:t xml:space="preserve"> </w:t>
      </w:r>
      <w:r w:rsidR="005F7A37" w:rsidRPr="005F7A37">
        <w:rPr>
          <w:rFonts w:ascii="Times New Roman" w:eastAsia="MS Mincho" w:hAnsi="Times New Roman" w:cs="Times New Roman"/>
          <w:sz w:val="32"/>
          <w:szCs w:val="32"/>
        </w:rPr>
        <w:t xml:space="preserve">DCFS management establish a </w:t>
      </w:r>
      <w:r>
        <w:rPr>
          <w:rFonts w:ascii="Times New Roman" w:eastAsia="MS Mincho" w:hAnsi="Times New Roman" w:cs="Times New Roman"/>
          <w:sz w:val="32"/>
          <w:szCs w:val="32"/>
        </w:rPr>
        <w:t>continuous quality improvement</w:t>
      </w:r>
      <w:r w:rsidR="005F7A37" w:rsidRPr="005F7A37">
        <w:rPr>
          <w:rFonts w:ascii="Times New Roman" w:eastAsia="MS Mincho" w:hAnsi="Times New Roman" w:cs="Times New Roman"/>
          <w:sz w:val="32"/>
          <w:szCs w:val="32"/>
        </w:rPr>
        <w:t xml:space="preserve"> process </w:t>
      </w:r>
      <w:r>
        <w:rPr>
          <w:rFonts w:ascii="Times New Roman" w:eastAsia="MS Mincho" w:hAnsi="Times New Roman" w:cs="Times New Roman"/>
          <w:sz w:val="32"/>
          <w:szCs w:val="32"/>
        </w:rPr>
        <w:t xml:space="preserve">to </w:t>
      </w:r>
      <w:r w:rsidR="005F7A37" w:rsidRPr="005F7A37">
        <w:rPr>
          <w:rFonts w:ascii="Times New Roman" w:eastAsia="MS Mincho" w:hAnsi="Times New Roman" w:cs="Times New Roman"/>
          <w:sz w:val="32"/>
          <w:szCs w:val="32"/>
        </w:rPr>
        <w:t>analyze intake and investigations data and recommend improvements.</w:t>
      </w:r>
      <w:r w:rsidR="005F7A37" w:rsidRPr="005F7A37">
        <w:rPr>
          <w:rFonts w:ascii="Times New Roman" w:eastAsia="MS Mincho" w:hAnsi="Times New Roman" w:cs="Times New Roman"/>
          <w:b/>
          <w:sz w:val="32"/>
          <w:szCs w:val="32"/>
        </w:rPr>
        <w:t xml:space="preserve"> </w:t>
      </w:r>
    </w:p>
    <w:p w:rsidR="00F73BDE" w:rsidRPr="005F7A37" w:rsidRDefault="00F73BDE" w:rsidP="005F7A37">
      <w:pPr>
        <w:pStyle w:val="NoSpacing"/>
        <w:rPr>
          <w:rFonts w:ascii="Times New Roman" w:hAnsi="Times New Roman" w:cs="Times New Roman"/>
          <w:color w:val="000000" w:themeColor="text1"/>
          <w:sz w:val="32"/>
          <w:szCs w:val="32"/>
        </w:rPr>
      </w:pPr>
    </w:p>
    <w:p w:rsidR="00C10DA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687886">
        <w:rPr>
          <w:rFonts w:ascii="Times New Roman" w:hAnsi="Times New Roman" w:cs="Times New Roman"/>
          <w:color w:val="000000" w:themeColor="text1"/>
          <w:sz w:val="32"/>
          <w:szCs w:val="32"/>
        </w:rPr>
        <w:t>DCFS</w:t>
      </w:r>
      <w:r w:rsidR="00CB2B95">
        <w:rPr>
          <w:rFonts w:ascii="Times New Roman" w:hAnsi="Times New Roman" w:cs="Times New Roman"/>
          <w:color w:val="000000" w:themeColor="text1"/>
          <w:sz w:val="32"/>
          <w:szCs w:val="32"/>
        </w:rPr>
        <w:t xml:space="preserve"> agreed</w:t>
      </w:r>
      <w:r w:rsidR="00E524D4">
        <w:rPr>
          <w:rFonts w:ascii="Times New Roman" w:hAnsi="Times New Roman" w:cs="Times New Roman"/>
          <w:color w:val="000000" w:themeColor="text1"/>
          <w:sz w:val="32"/>
          <w:szCs w:val="32"/>
        </w:rPr>
        <w:t xml:space="preserve"> with all eight of our recommendations.</w:t>
      </w:r>
      <w:r w:rsidR="00E524D4" w:rsidRPr="002A4115">
        <w:rPr>
          <w:rFonts w:ascii="Times New Roman" w:hAnsi="Times New Roman" w:cs="Times New Roman"/>
          <w:sz w:val="32"/>
          <w:szCs w:val="32"/>
        </w:rPr>
        <w:t xml:space="preserve"> </w:t>
      </w:r>
    </w:p>
    <w:p w:rsidR="00BD030E" w:rsidRPr="002A4115" w:rsidRDefault="00BD030E"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lastRenderedPageBreak/>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9A2" w:rsidRDefault="007729A2" w:rsidP="00806EE3">
      <w:r>
        <w:separator/>
      </w:r>
    </w:p>
  </w:endnote>
  <w:endnote w:type="continuationSeparator" w:id="0">
    <w:p w:rsidR="007729A2" w:rsidRDefault="007729A2"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9A2" w:rsidRDefault="007729A2" w:rsidP="00806EE3">
      <w:r>
        <w:separator/>
      </w:r>
    </w:p>
  </w:footnote>
  <w:footnote w:type="continuationSeparator" w:id="0">
    <w:p w:rsidR="007729A2" w:rsidRDefault="007729A2"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3502CA"/>
    <w:multiLevelType w:val="hybridMultilevel"/>
    <w:tmpl w:val="A502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84CA3"/>
    <w:rsid w:val="000971DC"/>
    <w:rsid w:val="000A05D8"/>
    <w:rsid w:val="000A5A73"/>
    <w:rsid w:val="000C6C2A"/>
    <w:rsid w:val="000C73AD"/>
    <w:rsid w:val="000E7E3D"/>
    <w:rsid w:val="000F4913"/>
    <w:rsid w:val="001203D6"/>
    <w:rsid w:val="0013500F"/>
    <w:rsid w:val="00151946"/>
    <w:rsid w:val="00184DAF"/>
    <w:rsid w:val="00192D0C"/>
    <w:rsid w:val="001B4EC7"/>
    <w:rsid w:val="001B66C5"/>
    <w:rsid w:val="001C75AF"/>
    <w:rsid w:val="001D182B"/>
    <w:rsid w:val="001D4AA7"/>
    <w:rsid w:val="001E5B45"/>
    <w:rsid w:val="001E62F9"/>
    <w:rsid w:val="001E6AFF"/>
    <w:rsid w:val="001E6E98"/>
    <w:rsid w:val="00206E84"/>
    <w:rsid w:val="00214576"/>
    <w:rsid w:val="002239CA"/>
    <w:rsid w:val="00254029"/>
    <w:rsid w:val="0026321B"/>
    <w:rsid w:val="00276113"/>
    <w:rsid w:val="002859FB"/>
    <w:rsid w:val="002A4115"/>
    <w:rsid w:val="002C7EF3"/>
    <w:rsid w:val="002D3303"/>
    <w:rsid w:val="0031067C"/>
    <w:rsid w:val="00314223"/>
    <w:rsid w:val="0031438C"/>
    <w:rsid w:val="00314A58"/>
    <w:rsid w:val="00327B71"/>
    <w:rsid w:val="00327D1E"/>
    <w:rsid w:val="003356A0"/>
    <w:rsid w:val="00364903"/>
    <w:rsid w:val="00367130"/>
    <w:rsid w:val="003675AA"/>
    <w:rsid w:val="00377656"/>
    <w:rsid w:val="003968B8"/>
    <w:rsid w:val="003C0DDA"/>
    <w:rsid w:val="003C2B14"/>
    <w:rsid w:val="003D5350"/>
    <w:rsid w:val="003E76D9"/>
    <w:rsid w:val="003F24E0"/>
    <w:rsid w:val="003F6E8F"/>
    <w:rsid w:val="004124BF"/>
    <w:rsid w:val="004234E7"/>
    <w:rsid w:val="00426B74"/>
    <w:rsid w:val="00432217"/>
    <w:rsid w:val="004364FE"/>
    <w:rsid w:val="004376B9"/>
    <w:rsid w:val="0044066A"/>
    <w:rsid w:val="00444E16"/>
    <w:rsid w:val="0045320F"/>
    <w:rsid w:val="00454DDF"/>
    <w:rsid w:val="0046266F"/>
    <w:rsid w:val="00462FDE"/>
    <w:rsid w:val="00465FCD"/>
    <w:rsid w:val="00484CB6"/>
    <w:rsid w:val="004938B5"/>
    <w:rsid w:val="004A0DA9"/>
    <w:rsid w:val="004D33C2"/>
    <w:rsid w:val="004D3F5D"/>
    <w:rsid w:val="004E3DAA"/>
    <w:rsid w:val="004E45B7"/>
    <w:rsid w:val="004F11F0"/>
    <w:rsid w:val="004F5DEE"/>
    <w:rsid w:val="004F623D"/>
    <w:rsid w:val="004F6544"/>
    <w:rsid w:val="005014FA"/>
    <w:rsid w:val="005040FC"/>
    <w:rsid w:val="0051486A"/>
    <w:rsid w:val="00523014"/>
    <w:rsid w:val="005B7AC4"/>
    <w:rsid w:val="005D51B7"/>
    <w:rsid w:val="005F7A37"/>
    <w:rsid w:val="0060257E"/>
    <w:rsid w:val="00626DE6"/>
    <w:rsid w:val="00632A1C"/>
    <w:rsid w:val="006515E4"/>
    <w:rsid w:val="006632C2"/>
    <w:rsid w:val="006744BB"/>
    <w:rsid w:val="00687886"/>
    <w:rsid w:val="006901F6"/>
    <w:rsid w:val="00695E57"/>
    <w:rsid w:val="006A4995"/>
    <w:rsid w:val="006C09CF"/>
    <w:rsid w:val="006C25A4"/>
    <w:rsid w:val="006D4BAB"/>
    <w:rsid w:val="006D5AAA"/>
    <w:rsid w:val="006E72D4"/>
    <w:rsid w:val="006F1D76"/>
    <w:rsid w:val="00717CE8"/>
    <w:rsid w:val="00722051"/>
    <w:rsid w:val="00725B30"/>
    <w:rsid w:val="00727288"/>
    <w:rsid w:val="00756998"/>
    <w:rsid w:val="00756FD0"/>
    <w:rsid w:val="00760863"/>
    <w:rsid w:val="00766A16"/>
    <w:rsid w:val="0077174D"/>
    <w:rsid w:val="007729A2"/>
    <w:rsid w:val="007950D8"/>
    <w:rsid w:val="00795878"/>
    <w:rsid w:val="007A54F5"/>
    <w:rsid w:val="007B0804"/>
    <w:rsid w:val="007B3D28"/>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7427B"/>
    <w:rsid w:val="008B54C9"/>
    <w:rsid w:val="008D6F0D"/>
    <w:rsid w:val="008E0B65"/>
    <w:rsid w:val="008E2EEA"/>
    <w:rsid w:val="008F0805"/>
    <w:rsid w:val="00900B10"/>
    <w:rsid w:val="009128B5"/>
    <w:rsid w:val="009143CD"/>
    <w:rsid w:val="00923BF7"/>
    <w:rsid w:val="00935605"/>
    <w:rsid w:val="0094011E"/>
    <w:rsid w:val="009552F9"/>
    <w:rsid w:val="00956AFD"/>
    <w:rsid w:val="009577EE"/>
    <w:rsid w:val="00960723"/>
    <w:rsid w:val="00963D3F"/>
    <w:rsid w:val="00970196"/>
    <w:rsid w:val="00980519"/>
    <w:rsid w:val="009A0920"/>
    <w:rsid w:val="009A748C"/>
    <w:rsid w:val="009B2EFE"/>
    <w:rsid w:val="009B3E82"/>
    <w:rsid w:val="009E38B2"/>
    <w:rsid w:val="00A209F4"/>
    <w:rsid w:val="00A24DF4"/>
    <w:rsid w:val="00A529F4"/>
    <w:rsid w:val="00A55A66"/>
    <w:rsid w:val="00A5682B"/>
    <w:rsid w:val="00A63633"/>
    <w:rsid w:val="00AB1CDE"/>
    <w:rsid w:val="00AD1AE7"/>
    <w:rsid w:val="00AD60DD"/>
    <w:rsid w:val="00AD7A62"/>
    <w:rsid w:val="00AE5D1F"/>
    <w:rsid w:val="00AF4543"/>
    <w:rsid w:val="00B01D01"/>
    <w:rsid w:val="00B04ECA"/>
    <w:rsid w:val="00B32B4C"/>
    <w:rsid w:val="00B36FFF"/>
    <w:rsid w:val="00B37D05"/>
    <w:rsid w:val="00B6105C"/>
    <w:rsid w:val="00B62B88"/>
    <w:rsid w:val="00B66F54"/>
    <w:rsid w:val="00B75920"/>
    <w:rsid w:val="00B76129"/>
    <w:rsid w:val="00B818FC"/>
    <w:rsid w:val="00B8697D"/>
    <w:rsid w:val="00B942A5"/>
    <w:rsid w:val="00BB483D"/>
    <w:rsid w:val="00BB66D5"/>
    <w:rsid w:val="00BC6C29"/>
    <w:rsid w:val="00BD030E"/>
    <w:rsid w:val="00BD5AB7"/>
    <w:rsid w:val="00BD7299"/>
    <w:rsid w:val="00BE4E73"/>
    <w:rsid w:val="00BE7766"/>
    <w:rsid w:val="00BE7D24"/>
    <w:rsid w:val="00BF556E"/>
    <w:rsid w:val="00C0145D"/>
    <w:rsid w:val="00C04ED6"/>
    <w:rsid w:val="00C10DA7"/>
    <w:rsid w:val="00C21D89"/>
    <w:rsid w:val="00C3284C"/>
    <w:rsid w:val="00C36EB4"/>
    <w:rsid w:val="00C57CF7"/>
    <w:rsid w:val="00C615F3"/>
    <w:rsid w:val="00C66B36"/>
    <w:rsid w:val="00C6761A"/>
    <w:rsid w:val="00C71B2A"/>
    <w:rsid w:val="00C72B25"/>
    <w:rsid w:val="00C72D91"/>
    <w:rsid w:val="00C844C6"/>
    <w:rsid w:val="00C86164"/>
    <w:rsid w:val="00C9253B"/>
    <w:rsid w:val="00CA2CA9"/>
    <w:rsid w:val="00CA39F2"/>
    <w:rsid w:val="00CB1DBA"/>
    <w:rsid w:val="00CB2B95"/>
    <w:rsid w:val="00CB616F"/>
    <w:rsid w:val="00CC2430"/>
    <w:rsid w:val="00CC6E6D"/>
    <w:rsid w:val="00CD689A"/>
    <w:rsid w:val="00CE69B5"/>
    <w:rsid w:val="00D16DE3"/>
    <w:rsid w:val="00D27E58"/>
    <w:rsid w:val="00D56374"/>
    <w:rsid w:val="00D6513B"/>
    <w:rsid w:val="00D664F8"/>
    <w:rsid w:val="00D71F7F"/>
    <w:rsid w:val="00D74B62"/>
    <w:rsid w:val="00D77046"/>
    <w:rsid w:val="00D8671F"/>
    <w:rsid w:val="00D93922"/>
    <w:rsid w:val="00DD2282"/>
    <w:rsid w:val="00DD6D31"/>
    <w:rsid w:val="00DE014C"/>
    <w:rsid w:val="00DE0B73"/>
    <w:rsid w:val="00DE7F1C"/>
    <w:rsid w:val="00DF3C37"/>
    <w:rsid w:val="00E02D0D"/>
    <w:rsid w:val="00E04D3E"/>
    <w:rsid w:val="00E2076D"/>
    <w:rsid w:val="00E22A8E"/>
    <w:rsid w:val="00E332CC"/>
    <w:rsid w:val="00E34B1B"/>
    <w:rsid w:val="00E43133"/>
    <w:rsid w:val="00E524D4"/>
    <w:rsid w:val="00E76B77"/>
    <w:rsid w:val="00E87D02"/>
    <w:rsid w:val="00E97414"/>
    <w:rsid w:val="00EB3302"/>
    <w:rsid w:val="00EC7C26"/>
    <w:rsid w:val="00EE270E"/>
    <w:rsid w:val="00EF6412"/>
    <w:rsid w:val="00EF7A72"/>
    <w:rsid w:val="00F30BB9"/>
    <w:rsid w:val="00F34FC8"/>
    <w:rsid w:val="00F35ACB"/>
    <w:rsid w:val="00F44796"/>
    <w:rsid w:val="00F53236"/>
    <w:rsid w:val="00F71CAC"/>
    <w:rsid w:val="00F73BDE"/>
    <w:rsid w:val="00F823F9"/>
    <w:rsid w:val="00F847E1"/>
    <w:rsid w:val="00F91746"/>
    <w:rsid w:val="00FA32CF"/>
    <w:rsid w:val="00FA70FF"/>
    <w:rsid w:val="00FB1416"/>
    <w:rsid w:val="00FB6BB9"/>
    <w:rsid w:val="00FD284D"/>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BD77"/>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666443127">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39D8-AD6D-432C-8D7D-419C1337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2023-08-14T20:04:00Z</cp:lastPrinted>
  <dcterms:created xsi:type="dcterms:W3CDTF">2023-09-06T14:52:00Z</dcterms:created>
  <dcterms:modified xsi:type="dcterms:W3CDTF">2023-09-06T14:52:00Z</dcterms:modified>
</cp:coreProperties>
</file>