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2703" w14:textId="77777777" w:rsidR="001E78D1" w:rsidRPr="00E725D1" w:rsidRDefault="001E78D1" w:rsidP="001E78D1">
      <w:pPr>
        <w:jc w:val="both"/>
        <w:rPr>
          <w:rFonts w:ascii="Arial" w:hAnsi="Arial" w:cs="Arial"/>
          <w:sz w:val="22"/>
          <w:szCs w:val="22"/>
        </w:rPr>
      </w:pPr>
      <w:r w:rsidRPr="00E725D1">
        <w:rPr>
          <w:rFonts w:ascii="Arial" w:hAnsi="Arial" w:cs="Arial"/>
          <w:sz w:val="22"/>
          <w:szCs w:val="22"/>
        </w:rPr>
        <w:t xml:space="preserve">Note: The ICPA should prepare the proposal using the required template attached below (also found at </w:t>
      </w:r>
      <w:hyperlink r:id="rId10" w:history="1">
        <w:r w:rsidRPr="00E725D1">
          <w:rPr>
            <w:rStyle w:val="Hyperlink"/>
            <w:rFonts w:ascii="Arial" w:hAnsi="Arial" w:cs="Arial"/>
            <w:sz w:val="22"/>
            <w:szCs w:val="22"/>
          </w:rPr>
          <w:t>https://lla.la.gov/resources/local-government-reporting/state-contracts</w:t>
        </w:r>
      </w:hyperlink>
      <w:r w:rsidRPr="00E725D1">
        <w:t>)</w:t>
      </w:r>
      <w:r w:rsidRPr="00E725D1">
        <w:rPr>
          <w:rFonts w:ascii="Arial" w:hAnsi="Arial" w:cs="Arial"/>
          <w:sz w:val="22"/>
          <w:szCs w:val="22"/>
        </w:rPr>
        <w:t>.  The legislative auditor reserves the right to refuse to consider proposals that are not submitted in this format or are incomplete.</w:t>
      </w:r>
    </w:p>
    <w:p w14:paraId="5A686220" w14:textId="77777777" w:rsidR="001E78D1" w:rsidRPr="00E725D1" w:rsidRDefault="001E78D1" w:rsidP="001E78D1">
      <w:pPr>
        <w:rPr>
          <w:rFonts w:ascii="Arial" w:hAnsi="Arial" w:cs="Arial"/>
          <w:b/>
          <w:sz w:val="28"/>
          <w:szCs w:val="28"/>
        </w:rPr>
      </w:pPr>
    </w:p>
    <w:bookmarkStart w:id="0" w:name="_MON_1831183302"/>
    <w:bookmarkEnd w:id="0"/>
    <w:p w14:paraId="6245F7BA" w14:textId="71893CC4" w:rsidR="001E78D1" w:rsidRPr="00E725D1" w:rsidRDefault="001E78D1" w:rsidP="001E78D1">
      <w:pPr>
        <w:spacing w:after="120"/>
        <w:rPr>
          <w:rFonts w:ascii="Arial" w:hAnsi="Arial" w:cs="Arial"/>
          <w:b/>
          <w:sz w:val="28"/>
          <w:szCs w:val="28"/>
        </w:rPr>
      </w:pPr>
      <w:r w:rsidRPr="00E725D1">
        <w:rPr>
          <w:rFonts w:ascii="Arial" w:hAnsi="Arial" w:cs="Arial"/>
          <w:b/>
          <w:sz w:val="28"/>
          <w:szCs w:val="28"/>
        </w:rPr>
        <w:object w:dxaOrig="1520" w:dyaOrig="989" w14:anchorId="313D8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1" o:title=""/>
          </v:shape>
          <o:OLEObject Type="Embed" ProgID="Word.Document.12" ShapeID="_x0000_i1025" DrawAspect="Icon" ObjectID="_1835949347" r:id="rId12">
            <o:FieldCodes>\s</o:FieldCodes>
          </o:OLEObject>
        </w:object>
      </w:r>
    </w:p>
    <w:p w14:paraId="1BD4110A" w14:textId="460FABFE" w:rsidR="002840D3" w:rsidRPr="00E725D1" w:rsidRDefault="002840D3" w:rsidP="00003284">
      <w:pPr>
        <w:spacing w:after="120"/>
        <w:rPr>
          <w:rFonts w:ascii="Arial" w:hAnsi="Arial" w:cs="Arial"/>
          <w:b/>
          <w:sz w:val="28"/>
          <w:szCs w:val="28"/>
        </w:rPr>
      </w:pPr>
      <w:r w:rsidRPr="00E725D1">
        <w:rPr>
          <w:rFonts w:ascii="Arial" w:hAnsi="Arial" w:cs="Arial"/>
          <w:b/>
          <w:sz w:val="28"/>
          <w:szCs w:val="28"/>
        </w:rPr>
        <w:t>Agency Name and Address:</w:t>
      </w:r>
    </w:p>
    <w:p w14:paraId="319E6402" w14:textId="77777777" w:rsidR="00C2243C" w:rsidRPr="00E725D1" w:rsidRDefault="000B2854" w:rsidP="002A20A0">
      <w:pPr>
        <w:ind w:left="720"/>
        <w:rPr>
          <w:rFonts w:ascii="Arial" w:hAnsi="Arial" w:cs="Arial"/>
          <w:sz w:val="22"/>
          <w:szCs w:val="22"/>
        </w:rPr>
      </w:pPr>
      <w:r w:rsidRPr="00E725D1">
        <w:rPr>
          <w:rFonts w:ascii="Arial" w:hAnsi="Arial" w:cs="Arial"/>
          <w:sz w:val="22"/>
          <w:szCs w:val="22"/>
        </w:rPr>
        <w:t>Louisiana</w:t>
      </w:r>
      <w:r w:rsidR="00107487" w:rsidRPr="00E725D1">
        <w:rPr>
          <w:rFonts w:ascii="Arial" w:hAnsi="Arial" w:cs="Arial"/>
          <w:sz w:val="22"/>
          <w:szCs w:val="22"/>
        </w:rPr>
        <w:t xml:space="preserve"> State Police Retirement System</w:t>
      </w:r>
    </w:p>
    <w:p w14:paraId="246F5D1F" w14:textId="77777777" w:rsidR="00B96DFB" w:rsidRPr="00E725D1" w:rsidRDefault="00107487" w:rsidP="000147AF">
      <w:pPr>
        <w:ind w:left="720"/>
        <w:rPr>
          <w:rFonts w:ascii="Arial" w:hAnsi="Arial" w:cs="Arial"/>
          <w:sz w:val="22"/>
          <w:szCs w:val="22"/>
        </w:rPr>
      </w:pPr>
      <w:r w:rsidRPr="00E725D1">
        <w:rPr>
          <w:rFonts w:ascii="Arial" w:hAnsi="Arial" w:cs="Arial"/>
          <w:sz w:val="22"/>
          <w:szCs w:val="22"/>
        </w:rPr>
        <w:t>9224 Jefferson Highway</w:t>
      </w:r>
    </w:p>
    <w:p w14:paraId="5F54312C" w14:textId="77777777" w:rsidR="00B96DFB" w:rsidRPr="00E725D1" w:rsidRDefault="000B2854" w:rsidP="000147AF">
      <w:pPr>
        <w:ind w:left="720"/>
        <w:rPr>
          <w:rFonts w:ascii="Arial" w:hAnsi="Arial" w:cs="Arial"/>
          <w:sz w:val="22"/>
          <w:szCs w:val="22"/>
        </w:rPr>
      </w:pPr>
      <w:r w:rsidRPr="00E725D1">
        <w:rPr>
          <w:rFonts w:ascii="Arial" w:hAnsi="Arial" w:cs="Arial"/>
          <w:sz w:val="22"/>
          <w:szCs w:val="22"/>
        </w:rPr>
        <w:t>Baton Rouge</w:t>
      </w:r>
      <w:r w:rsidR="00B96DFB" w:rsidRPr="00E725D1">
        <w:rPr>
          <w:rFonts w:ascii="Arial" w:hAnsi="Arial" w:cs="Arial"/>
          <w:sz w:val="22"/>
          <w:szCs w:val="22"/>
        </w:rPr>
        <w:t xml:space="preserve">, Louisiana </w:t>
      </w:r>
      <w:r w:rsidRPr="00E725D1">
        <w:rPr>
          <w:rFonts w:ascii="Arial" w:hAnsi="Arial" w:cs="Arial"/>
          <w:sz w:val="22"/>
          <w:szCs w:val="22"/>
        </w:rPr>
        <w:t>7080</w:t>
      </w:r>
      <w:r w:rsidR="00107487" w:rsidRPr="00E725D1">
        <w:rPr>
          <w:rFonts w:ascii="Arial" w:hAnsi="Arial" w:cs="Arial"/>
          <w:sz w:val="22"/>
          <w:szCs w:val="22"/>
        </w:rPr>
        <w:t>9</w:t>
      </w:r>
    </w:p>
    <w:p w14:paraId="3BEF46B1" w14:textId="77777777" w:rsidR="00C2243C" w:rsidRPr="00E725D1" w:rsidRDefault="00C2243C" w:rsidP="000147AF">
      <w:pPr>
        <w:ind w:left="720"/>
        <w:rPr>
          <w:rFonts w:ascii="Arial" w:hAnsi="Arial" w:cs="Arial"/>
          <w:sz w:val="16"/>
          <w:szCs w:val="22"/>
        </w:rPr>
      </w:pPr>
    </w:p>
    <w:p w14:paraId="6577C8BE" w14:textId="77777777" w:rsidR="00C2243C" w:rsidRPr="00E725D1" w:rsidRDefault="00C2243C" w:rsidP="000147AF">
      <w:pPr>
        <w:ind w:left="720"/>
        <w:rPr>
          <w:rFonts w:ascii="Arial" w:hAnsi="Arial" w:cs="Arial"/>
          <w:sz w:val="22"/>
          <w:szCs w:val="22"/>
        </w:rPr>
      </w:pPr>
      <w:r w:rsidRPr="00E725D1">
        <w:rPr>
          <w:rFonts w:ascii="Arial" w:hAnsi="Arial" w:cs="Arial"/>
          <w:sz w:val="22"/>
          <w:szCs w:val="22"/>
        </w:rPr>
        <w:t xml:space="preserve">Website:  </w:t>
      </w:r>
      <w:hyperlink r:id="rId13" w:history="1">
        <w:r w:rsidR="007D4F37" w:rsidRPr="00E725D1">
          <w:rPr>
            <w:rStyle w:val="Hyperlink"/>
            <w:rFonts w:ascii="Arial" w:hAnsi="Arial" w:cs="Arial"/>
            <w:sz w:val="22"/>
            <w:szCs w:val="22"/>
          </w:rPr>
          <w:t>www.lsprs.org</w:t>
        </w:r>
      </w:hyperlink>
    </w:p>
    <w:p w14:paraId="3F5D1610" w14:textId="77777777" w:rsidR="00B96DFB" w:rsidRPr="00E725D1" w:rsidRDefault="00B96DFB" w:rsidP="000147AF">
      <w:pPr>
        <w:ind w:left="720"/>
        <w:rPr>
          <w:rFonts w:ascii="Arial" w:hAnsi="Arial" w:cs="Arial"/>
          <w:sz w:val="22"/>
          <w:szCs w:val="22"/>
        </w:rPr>
      </w:pPr>
    </w:p>
    <w:p w14:paraId="71243302" w14:textId="06A519A4" w:rsidR="002840D3" w:rsidRPr="00E725D1" w:rsidRDefault="002840D3" w:rsidP="00003284">
      <w:pPr>
        <w:spacing w:after="220"/>
        <w:rPr>
          <w:rFonts w:ascii="Arial" w:hAnsi="Arial" w:cs="Arial"/>
          <w:sz w:val="22"/>
          <w:szCs w:val="22"/>
        </w:rPr>
      </w:pPr>
      <w:r w:rsidRPr="00E725D1">
        <w:rPr>
          <w:rFonts w:ascii="Arial" w:hAnsi="Arial" w:cs="Arial"/>
          <w:b/>
          <w:sz w:val="22"/>
          <w:szCs w:val="22"/>
        </w:rPr>
        <w:t>Solicitation Number:</w:t>
      </w:r>
      <w:r w:rsidRPr="00E725D1">
        <w:rPr>
          <w:rFonts w:ascii="Arial" w:hAnsi="Arial" w:cs="Arial"/>
          <w:sz w:val="22"/>
          <w:szCs w:val="22"/>
        </w:rPr>
        <w:t xml:space="preserve">  </w:t>
      </w:r>
      <w:r w:rsidR="0062605A" w:rsidRPr="00E725D1">
        <w:rPr>
          <w:rFonts w:ascii="Arial" w:hAnsi="Arial" w:cs="Arial"/>
          <w:sz w:val="22"/>
          <w:szCs w:val="22"/>
        </w:rPr>
        <w:t>2</w:t>
      </w:r>
      <w:r w:rsidR="00E15967" w:rsidRPr="00E725D1">
        <w:rPr>
          <w:rFonts w:ascii="Arial" w:hAnsi="Arial" w:cs="Arial"/>
          <w:sz w:val="22"/>
          <w:szCs w:val="22"/>
        </w:rPr>
        <w:t>6</w:t>
      </w:r>
      <w:r w:rsidR="006B1CEB" w:rsidRPr="00E725D1">
        <w:rPr>
          <w:rFonts w:ascii="Arial" w:hAnsi="Arial" w:cs="Arial"/>
          <w:sz w:val="22"/>
          <w:szCs w:val="22"/>
        </w:rPr>
        <w:t>-</w:t>
      </w:r>
      <w:r w:rsidR="00107487" w:rsidRPr="00E725D1">
        <w:rPr>
          <w:rFonts w:ascii="Arial" w:hAnsi="Arial" w:cs="Arial"/>
          <w:sz w:val="22"/>
          <w:szCs w:val="22"/>
        </w:rPr>
        <w:t>3593</w:t>
      </w:r>
    </w:p>
    <w:p w14:paraId="14C5D3B5" w14:textId="77777777" w:rsidR="00B43E13" w:rsidRPr="00E725D1" w:rsidRDefault="00B43E13" w:rsidP="00003284">
      <w:pPr>
        <w:spacing w:after="220"/>
        <w:rPr>
          <w:rFonts w:ascii="Arial" w:hAnsi="Arial" w:cs="Arial"/>
          <w:sz w:val="22"/>
          <w:szCs w:val="22"/>
        </w:rPr>
      </w:pPr>
      <w:r w:rsidRPr="00E725D1">
        <w:rPr>
          <w:rFonts w:ascii="Arial" w:hAnsi="Arial" w:cs="Arial"/>
          <w:b/>
          <w:sz w:val="22"/>
          <w:szCs w:val="22"/>
        </w:rPr>
        <w:t>Type of Engagement:</w:t>
      </w:r>
      <w:r w:rsidRPr="00E725D1">
        <w:rPr>
          <w:rFonts w:ascii="Arial" w:hAnsi="Arial" w:cs="Arial"/>
          <w:sz w:val="22"/>
          <w:szCs w:val="22"/>
        </w:rPr>
        <w:t xml:space="preserve">  </w:t>
      </w:r>
      <w:r w:rsidR="004640CF" w:rsidRPr="00E725D1">
        <w:rPr>
          <w:rFonts w:ascii="Arial" w:hAnsi="Arial" w:cs="Arial"/>
          <w:sz w:val="22"/>
          <w:szCs w:val="22"/>
        </w:rPr>
        <w:t>Audit</w:t>
      </w:r>
    </w:p>
    <w:p w14:paraId="04578386" w14:textId="5FF9D640" w:rsidR="002840D3" w:rsidRPr="00E725D1" w:rsidRDefault="002840D3" w:rsidP="00003284">
      <w:pPr>
        <w:spacing w:after="220"/>
        <w:rPr>
          <w:rFonts w:ascii="Arial" w:hAnsi="Arial" w:cs="Arial"/>
          <w:sz w:val="22"/>
          <w:szCs w:val="22"/>
        </w:rPr>
      </w:pPr>
      <w:r w:rsidRPr="00E725D1">
        <w:rPr>
          <w:rFonts w:ascii="Arial" w:hAnsi="Arial" w:cs="Arial"/>
          <w:b/>
          <w:sz w:val="22"/>
          <w:szCs w:val="22"/>
        </w:rPr>
        <w:t>Contract Period:</w:t>
      </w:r>
      <w:r w:rsidRPr="00E725D1">
        <w:rPr>
          <w:rFonts w:ascii="Arial" w:hAnsi="Arial" w:cs="Arial"/>
          <w:sz w:val="22"/>
          <w:szCs w:val="22"/>
        </w:rPr>
        <w:t xml:space="preserve">  </w:t>
      </w:r>
      <w:r w:rsidR="004117A2" w:rsidRPr="00E725D1">
        <w:rPr>
          <w:rFonts w:ascii="Arial" w:hAnsi="Arial" w:cs="Arial"/>
          <w:sz w:val="22"/>
          <w:szCs w:val="22"/>
        </w:rPr>
        <w:t>July</w:t>
      </w:r>
      <w:r w:rsidR="0082420E" w:rsidRPr="00E725D1">
        <w:rPr>
          <w:rFonts w:ascii="Arial" w:hAnsi="Arial" w:cs="Arial"/>
          <w:sz w:val="22"/>
          <w:szCs w:val="22"/>
        </w:rPr>
        <w:t xml:space="preserve"> 1</w:t>
      </w:r>
      <w:r w:rsidR="00425225" w:rsidRPr="00E725D1">
        <w:rPr>
          <w:rFonts w:ascii="Arial" w:hAnsi="Arial" w:cs="Arial"/>
          <w:sz w:val="22"/>
          <w:szCs w:val="22"/>
        </w:rPr>
        <w:t>, 20</w:t>
      </w:r>
      <w:r w:rsidR="00F33712" w:rsidRPr="00E725D1">
        <w:rPr>
          <w:rFonts w:ascii="Arial" w:hAnsi="Arial" w:cs="Arial"/>
          <w:sz w:val="22"/>
          <w:szCs w:val="22"/>
        </w:rPr>
        <w:t>2</w:t>
      </w:r>
      <w:r w:rsidR="00DF6C57" w:rsidRPr="00E725D1">
        <w:rPr>
          <w:rFonts w:ascii="Arial" w:hAnsi="Arial" w:cs="Arial"/>
          <w:sz w:val="22"/>
          <w:szCs w:val="22"/>
        </w:rPr>
        <w:t>6</w:t>
      </w:r>
      <w:r w:rsidRPr="00E725D1">
        <w:rPr>
          <w:rFonts w:ascii="Arial" w:hAnsi="Arial" w:cs="Arial"/>
          <w:sz w:val="22"/>
          <w:szCs w:val="22"/>
        </w:rPr>
        <w:t xml:space="preserve"> </w:t>
      </w:r>
      <w:r w:rsidR="00F72D9B" w:rsidRPr="00E725D1">
        <w:rPr>
          <w:rFonts w:ascii="Arial" w:hAnsi="Arial" w:cs="Arial"/>
          <w:sz w:val="22"/>
          <w:szCs w:val="22"/>
        </w:rPr>
        <w:t>–</w:t>
      </w:r>
      <w:r w:rsidRPr="00E725D1">
        <w:rPr>
          <w:rFonts w:ascii="Arial" w:hAnsi="Arial" w:cs="Arial"/>
          <w:sz w:val="22"/>
          <w:szCs w:val="22"/>
        </w:rPr>
        <w:t xml:space="preserve"> </w:t>
      </w:r>
      <w:r w:rsidR="00F72D9B" w:rsidRPr="00E725D1">
        <w:rPr>
          <w:rFonts w:ascii="Arial" w:hAnsi="Arial" w:cs="Arial"/>
          <w:sz w:val="22"/>
          <w:szCs w:val="22"/>
        </w:rPr>
        <w:t xml:space="preserve">September </w:t>
      </w:r>
      <w:r w:rsidR="000B2854" w:rsidRPr="00E725D1">
        <w:rPr>
          <w:rFonts w:ascii="Arial" w:hAnsi="Arial" w:cs="Arial"/>
          <w:sz w:val="22"/>
          <w:szCs w:val="22"/>
        </w:rPr>
        <w:t>30</w:t>
      </w:r>
      <w:r w:rsidR="00425225" w:rsidRPr="00E725D1">
        <w:rPr>
          <w:rFonts w:ascii="Arial" w:hAnsi="Arial" w:cs="Arial"/>
          <w:sz w:val="22"/>
          <w:szCs w:val="22"/>
        </w:rPr>
        <w:t>, 20</w:t>
      </w:r>
      <w:r w:rsidR="00F33712" w:rsidRPr="00E725D1">
        <w:rPr>
          <w:rFonts w:ascii="Arial" w:hAnsi="Arial" w:cs="Arial"/>
          <w:sz w:val="22"/>
          <w:szCs w:val="22"/>
        </w:rPr>
        <w:t>2</w:t>
      </w:r>
      <w:r w:rsidR="00DF6C57" w:rsidRPr="00E725D1">
        <w:rPr>
          <w:rFonts w:ascii="Arial" w:hAnsi="Arial" w:cs="Arial"/>
          <w:sz w:val="22"/>
          <w:szCs w:val="22"/>
        </w:rPr>
        <w:t>8</w:t>
      </w:r>
    </w:p>
    <w:p w14:paraId="2C5D6B12" w14:textId="1687A250" w:rsidR="006B1CEB" w:rsidRPr="00E725D1" w:rsidRDefault="002840D3" w:rsidP="00003284">
      <w:pPr>
        <w:spacing w:after="220"/>
        <w:rPr>
          <w:rFonts w:ascii="Arial" w:hAnsi="Arial" w:cs="Arial"/>
          <w:sz w:val="22"/>
          <w:szCs w:val="22"/>
        </w:rPr>
      </w:pPr>
      <w:r w:rsidRPr="00E725D1">
        <w:rPr>
          <w:rFonts w:ascii="Arial" w:hAnsi="Arial" w:cs="Arial"/>
          <w:b/>
          <w:sz w:val="22"/>
          <w:szCs w:val="22"/>
        </w:rPr>
        <w:t xml:space="preserve">Periods to be </w:t>
      </w:r>
      <w:r w:rsidR="00B43E13" w:rsidRPr="00E725D1">
        <w:rPr>
          <w:rFonts w:ascii="Arial" w:hAnsi="Arial" w:cs="Arial"/>
          <w:b/>
          <w:sz w:val="22"/>
          <w:szCs w:val="22"/>
        </w:rPr>
        <w:t>Examined</w:t>
      </w:r>
      <w:r w:rsidRPr="00E725D1">
        <w:rPr>
          <w:rFonts w:ascii="Arial" w:hAnsi="Arial" w:cs="Arial"/>
          <w:b/>
          <w:sz w:val="22"/>
          <w:szCs w:val="22"/>
        </w:rPr>
        <w:t>:</w:t>
      </w:r>
      <w:r w:rsidR="002F6978" w:rsidRPr="00E725D1">
        <w:rPr>
          <w:rFonts w:ascii="Arial" w:hAnsi="Arial" w:cs="Arial"/>
          <w:sz w:val="22"/>
          <w:szCs w:val="22"/>
        </w:rPr>
        <w:t xml:space="preserve">  </w:t>
      </w:r>
      <w:r w:rsidR="004640CF" w:rsidRPr="00E725D1">
        <w:rPr>
          <w:rFonts w:ascii="Arial" w:hAnsi="Arial" w:cs="Arial"/>
          <w:sz w:val="22"/>
          <w:szCs w:val="22"/>
        </w:rPr>
        <w:t>Year</w:t>
      </w:r>
      <w:r w:rsidR="002543FE" w:rsidRPr="00E725D1">
        <w:rPr>
          <w:rFonts w:ascii="Arial" w:hAnsi="Arial" w:cs="Arial"/>
          <w:sz w:val="22"/>
          <w:szCs w:val="22"/>
        </w:rPr>
        <w:t>s</w:t>
      </w:r>
      <w:r w:rsidR="004640CF" w:rsidRPr="00E725D1">
        <w:rPr>
          <w:rFonts w:ascii="Arial" w:hAnsi="Arial" w:cs="Arial"/>
          <w:sz w:val="22"/>
          <w:szCs w:val="22"/>
        </w:rPr>
        <w:t xml:space="preserve"> ending</w:t>
      </w:r>
      <w:r w:rsidR="00ED0916" w:rsidRPr="00E725D1">
        <w:rPr>
          <w:rFonts w:ascii="Arial" w:hAnsi="Arial" w:cs="Arial"/>
          <w:sz w:val="22"/>
          <w:szCs w:val="22"/>
        </w:rPr>
        <w:t xml:space="preserve"> </w:t>
      </w:r>
      <w:r w:rsidR="00F72D9B" w:rsidRPr="00E725D1">
        <w:rPr>
          <w:rFonts w:ascii="Arial" w:hAnsi="Arial" w:cs="Arial"/>
          <w:sz w:val="22"/>
          <w:szCs w:val="22"/>
        </w:rPr>
        <w:t>June 30, 20</w:t>
      </w:r>
      <w:r w:rsidR="00F33712" w:rsidRPr="00E725D1">
        <w:rPr>
          <w:rFonts w:ascii="Arial" w:hAnsi="Arial" w:cs="Arial"/>
          <w:sz w:val="22"/>
          <w:szCs w:val="22"/>
        </w:rPr>
        <w:t>2</w:t>
      </w:r>
      <w:r w:rsidR="00A40466" w:rsidRPr="00E725D1">
        <w:rPr>
          <w:rFonts w:ascii="Arial" w:hAnsi="Arial" w:cs="Arial"/>
          <w:sz w:val="22"/>
          <w:szCs w:val="22"/>
        </w:rPr>
        <w:t>6</w:t>
      </w:r>
      <w:r w:rsidR="004117A2" w:rsidRPr="00E725D1">
        <w:rPr>
          <w:rFonts w:ascii="Arial" w:hAnsi="Arial" w:cs="Arial"/>
          <w:sz w:val="22"/>
          <w:szCs w:val="22"/>
        </w:rPr>
        <w:t>; June 30, 20</w:t>
      </w:r>
      <w:r w:rsidR="00F33712" w:rsidRPr="00E725D1">
        <w:rPr>
          <w:rFonts w:ascii="Arial" w:hAnsi="Arial" w:cs="Arial"/>
          <w:sz w:val="22"/>
          <w:szCs w:val="22"/>
        </w:rPr>
        <w:t>2</w:t>
      </w:r>
      <w:r w:rsidR="00A40466" w:rsidRPr="00E725D1">
        <w:rPr>
          <w:rFonts w:ascii="Arial" w:hAnsi="Arial" w:cs="Arial"/>
          <w:sz w:val="22"/>
          <w:szCs w:val="22"/>
        </w:rPr>
        <w:t>7</w:t>
      </w:r>
      <w:r w:rsidR="004117A2" w:rsidRPr="00E725D1">
        <w:rPr>
          <w:rFonts w:ascii="Arial" w:hAnsi="Arial" w:cs="Arial"/>
          <w:sz w:val="22"/>
          <w:szCs w:val="22"/>
        </w:rPr>
        <w:t>; and June 30, 20</w:t>
      </w:r>
      <w:r w:rsidR="00F33712" w:rsidRPr="00E725D1">
        <w:rPr>
          <w:rFonts w:ascii="Arial" w:hAnsi="Arial" w:cs="Arial"/>
          <w:sz w:val="22"/>
          <w:szCs w:val="22"/>
        </w:rPr>
        <w:t>2</w:t>
      </w:r>
      <w:r w:rsidR="00A40466" w:rsidRPr="00E725D1">
        <w:rPr>
          <w:rFonts w:ascii="Arial" w:hAnsi="Arial" w:cs="Arial"/>
          <w:sz w:val="22"/>
          <w:szCs w:val="22"/>
        </w:rPr>
        <w:t>8</w:t>
      </w:r>
    </w:p>
    <w:p w14:paraId="16E15EA5" w14:textId="77777777" w:rsidR="00304A32" w:rsidRPr="00E725D1" w:rsidRDefault="00304A32" w:rsidP="003F70E7">
      <w:pPr>
        <w:spacing w:after="120"/>
        <w:rPr>
          <w:rFonts w:ascii="Arial" w:hAnsi="Arial" w:cs="Arial"/>
          <w:b/>
          <w:sz w:val="22"/>
          <w:szCs w:val="22"/>
        </w:rPr>
      </w:pPr>
      <w:r w:rsidRPr="00E725D1">
        <w:rPr>
          <w:rFonts w:ascii="Arial" w:hAnsi="Arial" w:cs="Arial"/>
          <w:b/>
          <w:sz w:val="22"/>
          <w:szCs w:val="22"/>
        </w:rPr>
        <w:t xml:space="preserve">Description </w:t>
      </w:r>
      <w:r w:rsidR="00F33712" w:rsidRPr="00E725D1">
        <w:rPr>
          <w:rFonts w:ascii="Arial" w:hAnsi="Arial" w:cs="Arial"/>
          <w:b/>
          <w:sz w:val="22"/>
          <w:szCs w:val="22"/>
        </w:rPr>
        <w:t>Provided by</w:t>
      </w:r>
      <w:r w:rsidRPr="00E725D1">
        <w:rPr>
          <w:rFonts w:ascii="Arial" w:hAnsi="Arial" w:cs="Arial"/>
          <w:b/>
          <w:sz w:val="22"/>
          <w:szCs w:val="22"/>
        </w:rPr>
        <w:t xml:space="preserve"> the </w:t>
      </w:r>
      <w:r w:rsidR="00D2169D" w:rsidRPr="00E725D1">
        <w:rPr>
          <w:rFonts w:ascii="Arial" w:hAnsi="Arial" w:cs="Arial"/>
          <w:b/>
          <w:sz w:val="22"/>
          <w:szCs w:val="22"/>
        </w:rPr>
        <w:t>State Agency</w:t>
      </w:r>
      <w:r w:rsidRPr="00E725D1">
        <w:rPr>
          <w:rFonts w:ascii="Arial" w:hAnsi="Arial" w:cs="Arial"/>
          <w:b/>
          <w:sz w:val="22"/>
          <w:szCs w:val="22"/>
        </w:rPr>
        <w:t>:</w:t>
      </w:r>
    </w:p>
    <w:p w14:paraId="5EF88FE5" w14:textId="77777777" w:rsidR="00304A32" w:rsidRPr="00E725D1" w:rsidRDefault="00003284"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 xml:space="preserve">The </w:t>
      </w:r>
      <w:r w:rsidR="006D006E" w:rsidRPr="00E725D1">
        <w:rPr>
          <w:rFonts w:ascii="Arial" w:hAnsi="Arial" w:cs="Arial"/>
          <w:sz w:val="22"/>
          <w:szCs w:val="22"/>
        </w:rPr>
        <w:t xml:space="preserve">Louisiana </w:t>
      </w:r>
      <w:r w:rsidR="00107487" w:rsidRPr="00E725D1">
        <w:rPr>
          <w:rFonts w:ascii="Arial" w:hAnsi="Arial" w:cs="Arial"/>
          <w:sz w:val="22"/>
          <w:szCs w:val="22"/>
        </w:rPr>
        <w:t xml:space="preserve">State Police Retirement System </w:t>
      </w:r>
      <w:r w:rsidR="006D006E" w:rsidRPr="00E725D1">
        <w:rPr>
          <w:rFonts w:ascii="Arial" w:hAnsi="Arial" w:cs="Arial"/>
          <w:sz w:val="22"/>
          <w:szCs w:val="22"/>
        </w:rPr>
        <w:t>was created by Louisiana Revised Statute</w:t>
      </w:r>
      <w:r w:rsidR="00313382" w:rsidRPr="00E725D1">
        <w:rPr>
          <w:rFonts w:ascii="Arial" w:hAnsi="Arial" w:cs="Arial"/>
          <w:sz w:val="22"/>
          <w:szCs w:val="22"/>
        </w:rPr>
        <w:t>s</w:t>
      </w:r>
      <w:r w:rsidR="006D006E" w:rsidRPr="00E725D1">
        <w:rPr>
          <w:rFonts w:ascii="Arial" w:hAnsi="Arial" w:cs="Arial"/>
          <w:sz w:val="22"/>
          <w:szCs w:val="22"/>
        </w:rPr>
        <w:t xml:space="preserve"> (R.S.) 11:</w:t>
      </w:r>
      <w:r w:rsidR="00313382" w:rsidRPr="00E725D1">
        <w:rPr>
          <w:rFonts w:ascii="Arial" w:hAnsi="Arial" w:cs="Arial"/>
          <w:sz w:val="22"/>
          <w:szCs w:val="22"/>
        </w:rPr>
        <w:t>1302</w:t>
      </w:r>
      <w:r w:rsidR="00107487" w:rsidRPr="00E725D1">
        <w:rPr>
          <w:rFonts w:ascii="Arial" w:hAnsi="Arial" w:cs="Arial"/>
          <w:sz w:val="22"/>
          <w:szCs w:val="22"/>
        </w:rPr>
        <w:t xml:space="preserve">.  </w:t>
      </w:r>
      <w:r w:rsidR="006D006E" w:rsidRPr="00E725D1">
        <w:rPr>
          <w:rFonts w:ascii="Arial" w:hAnsi="Arial" w:cs="Arial"/>
          <w:sz w:val="22"/>
          <w:szCs w:val="22"/>
        </w:rPr>
        <w:t xml:space="preserve">The system is the administrator of a </w:t>
      </w:r>
      <w:r w:rsidR="007D4F37" w:rsidRPr="00E725D1">
        <w:rPr>
          <w:rFonts w:ascii="Arial" w:hAnsi="Arial" w:cs="Arial"/>
          <w:sz w:val="22"/>
          <w:szCs w:val="22"/>
        </w:rPr>
        <w:t>sing</w:t>
      </w:r>
      <w:r w:rsidR="006D006E" w:rsidRPr="00E725D1">
        <w:rPr>
          <w:rFonts w:ascii="Arial" w:hAnsi="Arial" w:cs="Arial"/>
          <w:sz w:val="22"/>
          <w:szCs w:val="22"/>
        </w:rPr>
        <w:t>le-employer public employee retirement system that is governed by a board of 1</w:t>
      </w:r>
      <w:r w:rsidR="007D4F37" w:rsidRPr="00E725D1">
        <w:rPr>
          <w:rFonts w:ascii="Arial" w:hAnsi="Arial" w:cs="Arial"/>
          <w:sz w:val="22"/>
          <w:szCs w:val="22"/>
        </w:rPr>
        <w:t>1</w:t>
      </w:r>
      <w:r w:rsidR="006D006E" w:rsidRPr="00E725D1">
        <w:rPr>
          <w:rFonts w:ascii="Arial" w:hAnsi="Arial" w:cs="Arial"/>
          <w:sz w:val="22"/>
          <w:szCs w:val="22"/>
        </w:rPr>
        <w:t xml:space="preserve"> trustees.</w:t>
      </w:r>
    </w:p>
    <w:p w14:paraId="00B527A0" w14:textId="77777777" w:rsidR="00920CFE" w:rsidRPr="00E725D1" w:rsidRDefault="006D006E"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 xml:space="preserve">The board holds </w:t>
      </w:r>
      <w:r w:rsidR="007D4F37" w:rsidRPr="00E725D1">
        <w:rPr>
          <w:rFonts w:ascii="Arial" w:hAnsi="Arial" w:cs="Arial"/>
          <w:sz w:val="22"/>
          <w:szCs w:val="22"/>
        </w:rPr>
        <w:t>12</w:t>
      </w:r>
      <w:r w:rsidRPr="00E725D1">
        <w:rPr>
          <w:rFonts w:ascii="Arial" w:hAnsi="Arial" w:cs="Arial"/>
          <w:sz w:val="22"/>
          <w:szCs w:val="22"/>
        </w:rPr>
        <w:t xml:space="preserve"> meetings </w:t>
      </w:r>
      <w:r w:rsidR="001E1448" w:rsidRPr="00E725D1">
        <w:rPr>
          <w:rFonts w:ascii="Arial" w:hAnsi="Arial" w:cs="Arial"/>
          <w:sz w:val="22"/>
          <w:szCs w:val="22"/>
        </w:rPr>
        <w:t xml:space="preserve">(six regular board meetings and six investment committee meetings) </w:t>
      </w:r>
      <w:r w:rsidRPr="00E725D1">
        <w:rPr>
          <w:rFonts w:ascii="Arial" w:hAnsi="Arial" w:cs="Arial"/>
          <w:sz w:val="22"/>
          <w:szCs w:val="22"/>
        </w:rPr>
        <w:t>per year.  Trustees</w:t>
      </w:r>
      <w:r w:rsidR="003C66F3" w:rsidRPr="00E725D1">
        <w:rPr>
          <w:rFonts w:ascii="Arial" w:hAnsi="Arial" w:cs="Arial"/>
          <w:sz w:val="22"/>
          <w:szCs w:val="22"/>
        </w:rPr>
        <w:t xml:space="preserve"> are authorized by R.S. </w:t>
      </w:r>
      <w:r w:rsidRPr="00E725D1">
        <w:rPr>
          <w:rFonts w:ascii="Arial" w:hAnsi="Arial" w:cs="Arial"/>
          <w:sz w:val="22"/>
          <w:szCs w:val="22"/>
        </w:rPr>
        <w:t>11</w:t>
      </w:r>
      <w:r w:rsidR="003C66F3" w:rsidRPr="00E725D1">
        <w:rPr>
          <w:rFonts w:ascii="Arial" w:hAnsi="Arial" w:cs="Arial"/>
          <w:sz w:val="22"/>
          <w:szCs w:val="22"/>
        </w:rPr>
        <w:t>:</w:t>
      </w:r>
      <w:r w:rsidRPr="00E725D1">
        <w:rPr>
          <w:rFonts w:ascii="Arial" w:hAnsi="Arial" w:cs="Arial"/>
          <w:sz w:val="22"/>
          <w:szCs w:val="22"/>
        </w:rPr>
        <w:t>182</w:t>
      </w:r>
      <w:r w:rsidR="003C66F3" w:rsidRPr="00E725D1">
        <w:rPr>
          <w:rFonts w:ascii="Arial" w:hAnsi="Arial" w:cs="Arial"/>
          <w:sz w:val="22"/>
          <w:szCs w:val="22"/>
        </w:rPr>
        <w:t xml:space="preserve"> to receive a per diem of $75 for each day spent engaged in board business.</w:t>
      </w:r>
      <w:r w:rsidR="00A64E45" w:rsidRPr="00E725D1">
        <w:rPr>
          <w:rFonts w:ascii="Arial" w:hAnsi="Arial" w:cs="Arial"/>
          <w:sz w:val="22"/>
          <w:szCs w:val="22"/>
        </w:rPr>
        <w:t xml:space="preserve"> In addition, </w:t>
      </w:r>
      <w:r w:rsidRPr="00E725D1">
        <w:rPr>
          <w:rFonts w:ascii="Arial" w:hAnsi="Arial" w:cs="Arial"/>
          <w:sz w:val="22"/>
          <w:szCs w:val="22"/>
        </w:rPr>
        <w:t>trustees</w:t>
      </w:r>
      <w:r w:rsidR="00A64E45" w:rsidRPr="00E725D1">
        <w:rPr>
          <w:rFonts w:ascii="Arial" w:hAnsi="Arial" w:cs="Arial"/>
          <w:sz w:val="22"/>
          <w:szCs w:val="22"/>
        </w:rPr>
        <w:t xml:space="preserve"> shall be reimbursed for actual expenses and mileage in accordance with state travel regulations as prescribed by the Division of Administration.</w:t>
      </w:r>
      <w:r w:rsidRPr="00E725D1">
        <w:rPr>
          <w:rFonts w:ascii="Arial" w:hAnsi="Arial" w:cs="Arial"/>
          <w:sz w:val="22"/>
          <w:szCs w:val="22"/>
        </w:rPr>
        <w:t xml:space="preserve">  At each meeting, the board reviews</w:t>
      </w:r>
      <w:r w:rsidR="001E1448" w:rsidRPr="00E725D1">
        <w:rPr>
          <w:rFonts w:ascii="Arial" w:hAnsi="Arial" w:cs="Arial"/>
          <w:sz w:val="22"/>
          <w:szCs w:val="22"/>
        </w:rPr>
        <w:t xml:space="preserve"> the statement of plan net assets, financial reports, check register, custodial bank balances, and budget summary.  These reports are presented to the board by the contract accountant</w:t>
      </w:r>
      <w:r w:rsidRPr="00E725D1">
        <w:rPr>
          <w:rFonts w:ascii="Arial" w:hAnsi="Arial" w:cs="Arial"/>
          <w:sz w:val="22"/>
          <w:szCs w:val="22"/>
        </w:rPr>
        <w:t>.</w:t>
      </w:r>
    </w:p>
    <w:p w14:paraId="40BDDA06" w14:textId="0F82C2B5" w:rsidR="006D006E" w:rsidRPr="00E725D1" w:rsidRDefault="006D006E"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 xml:space="preserve">The system provides retirement, disability, and survivor benefits.  </w:t>
      </w:r>
      <w:r w:rsidR="002D39F3" w:rsidRPr="00E725D1">
        <w:rPr>
          <w:rFonts w:ascii="Arial" w:hAnsi="Arial" w:cs="Arial"/>
          <w:sz w:val="22"/>
          <w:szCs w:val="22"/>
        </w:rPr>
        <w:t>Members include all sworn, commissioned law enforcement officers of the Office of State Police in the Department of Public Safety and Corrections who have completed the State Police Training Academy Course of Instruction</w:t>
      </w:r>
      <w:r w:rsidRPr="00E725D1">
        <w:rPr>
          <w:rFonts w:ascii="Arial" w:hAnsi="Arial" w:cs="Arial"/>
          <w:sz w:val="22"/>
          <w:szCs w:val="22"/>
        </w:rPr>
        <w:t xml:space="preserve">.  Members become </w:t>
      </w:r>
      <w:r w:rsidR="00561F1B" w:rsidRPr="00E725D1">
        <w:rPr>
          <w:rFonts w:ascii="Arial" w:hAnsi="Arial" w:cs="Arial"/>
          <w:sz w:val="22"/>
          <w:szCs w:val="22"/>
        </w:rPr>
        <w:t xml:space="preserve">vested for benefits after </w:t>
      </w:r>
      <w:r w:rsidR="002D39F3" w:rsidRPr="00E725D1">
        <w:rPr>
          <w:rFonts w:ascii="Arial" w:hAnsi="Arial" w:cs="Arial"/>
          <w:sz w:val="22"/>
          <w:szCs w:val="22"/>
        </w:rPr>
        <w:t>10</w:t>
      </w:r>
      <w:r w:rsidR="00561F1B" w:rsidRPr="00E725D1">
        <w:rPr>
          <w:rFonts w:ascii="Arial" w:hAnsi="Arial" w:cs="Arial"/>
          <w:sz w:val="22"/>
          <w:szCs w:val="22"/>
        </w:rPr>
        <w:t xml:space="preserve"> years of service credit</w:t>
      </w:r>
      <w:r w:rsidR="001E1448" w:rsidRPr="00E725D1">
        <w:rPr>
          <w:rFonts w:ascii="Arial" w:hAnsi="Arial" w:cs="Arial"/>
          <w:sz w:val="22"/>
          <w:szCs w:val="22"/>
        </w:rPr>
        <w:t>, or 12 years if hired after January 1, 2011</w:t>
      </w:r>
      <w:r w:rsidR="00561F1B" w:rsidRPr="00E725D1">
        <w:rPr>
          <w:rFonts w:ascii="Arial" w:hAnsi="Arial" w:cs="Arial"/>
          <w:sz w:val="22"/>
          <w:szCs w:val="22"/>
        </w:rPr>
        <w:t xml:space="preserve">.  The member and employer contributions are based upon a percentage of the salaries earned.  The Public Retirement Systems Actuarial Committee establishes the rates of contributions for employer.  The members’ contribution rates are established by </w:t>
      </w:r>
      <w:r w:rsidR="0094573B" w:rsidRPr="00E725D1">
        <w:rPr>
          <w:rFonts w:ascii="Arial" w:hAnsi="Arial" w:cs="Arial"/>
          <w:sz w:val="22"/>
          <w:szCs w:val="22"/>
        </w:rPr>
        <w:t>R.S. 11:62.  As of June 30, 20</w:t>
      </w:r>
      <w:r w:rsidR="00B001CE" w:rsidRPr="00E725D1">
        <w:rPr>
          <w:rFonts w:ascii="Arial" w:hAnsi="Arial" w:cs="Arial"/>
          <w:sz w:val="22"/>
          <w:szCs w:val="22"/>
        </w:rPr>
        <w:t>2</w:t>
      </w:r>
      <w:r w:rsidR="00A01A5B">
        <w:rPr>
          <w:rFonts w:ascii="Arial" w:hAnsi="Arial" w:cs="Arial"/>
          <w:sz w:val="22"/>
          <w:szCs w:val="22"/>
        </w:rPr>
        <w:t>5</w:t>
      </w:r>
      <w:r w:rsidR="00561F1B" w:rsidRPr="00E725D1">
        <w:rPr>
          <w:rFonts w:ascii="Arial" w:hAnsi="Arial" w:cs="Arial"/>
          <w:sz w:val="22"/>
          <w:szCs w:val="22"/>
        </w:rPr>
        <w:t xml:space="preserve">, the system had a funded ratio of </w:t>
      </w:r>
      <w:r w:rsidR="00A01A5B">
        <w:rPr>
          <w:rFonts w:ascii="Arial" w:hAnsi="Arial" w:cs="Arial"/>
          <w:sz w:val="22"/>
          <w:szCs w:val="22"/>
        </w:rPr>
        <w:t>89.31</w:t>
      </w:r>
      <w:r w:rsidR="00561F1B" w:rsidRPr="00E725D1">
        <w:rPr>
          <w:rFonts w:ascii="Arial" w:hAnsi="Arial" w:cs="Arial"/>
          <w:sz w:val="22"/>
          <w:szCs w:val="22"/>
        </w:rPr>
        <w:t>%.</w:t>
      </w:r>
    </w:p>
    <w:p w14:paraId="4E61FB29" w14:textId="77777777" w:rsidR="005E3CE7" w:rsidRPr="00E725D1" w:rsidRDefault="005E3CE7"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The system administers a defined benefit plan and other retirement options that include a deferred retirement option plan</w:t>
      </w:r>
      <w:r w:rsidR="00651E6F" w:rsidRPr="00E725D1">
        <w:rPr>
          <w:rFonts w:ascii="Arial" w:hAnsi="Arial" w:cs="Arial"/>
          <w:sz w:val="22"/>
          <w:szCs w:val="22"/>
        </w:rPr>
        <w:t xml:space="preserve"> and</w:t>
      </w:r>
      <w:r w:rsidRPr="00E725D1">
        <w:rPr>
          <w:rFonts w:ascii="Arial" w:hAnsi="Arial" w:cs="Arial"/>
          <w:sz w:val="22"/>
          <w:szCs w:val="22"/>
        </w:rPr>
        <w:t xml:space="preserve"> an initial lump sum benefit program</w:t>
      </w:r>
      <w:r w:rsidR="00651E6F" w:rsidRPr="00E725D1">
        <w:rPr>
          <w:rFonts w:ascii="Arial" w:hAnsi="Arial" w:cs="Arial"/>
          <w:sz w:val="22"/>
          <w:szCs w:val="22"/>
        </w:rPr>
        <w:t>.</w:t>
      </w:r>
    </w:p>
    <w:p w14:paraId="1FED372D" w14:textId="5429ACCB" w:rsidR="00EC6550" w:rsidRPr="00E725D1" w:rsidRDefault="00EC6550"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 xml:space="preserve">The system had </w:t>
      </w:r>
      <w:r w:rsidR="00137701" w:rsidRPr="00E725D1">
        <w:rPr>
          <w:rFonts w:ascii="Arial" w:hAnsi="Arial" w:cs="Arial"/>
          <w:sz w:val="22"/>
          <w:szCs w:val="22"/>
        </w:rPr>
        <w:t>2,</w:t>
      </w:r>
      <w:r w:rsidR="00A01A5B">
        <w:rPr>
          <w:rFonts w:ascii="Arial" w:hAnsi="Arial" w:cs="Arial"/>
          <w:sz w:val="22"/>
          <w:szCs w:val="22"/>
        </w:rPr>
        <w:t>475</w:t>
      </w:r>
      <w:r w:rsidR="00EA53C7" w:rsidRPr="00E725D1">
        <w:rPr>
          <w:rFonts w:ascii="Arial" w:hAnsi="Arial" w:cs="Arial"/>
          <w:sz w:val="22"/>
          <w:szCs w:val="22"/>
        </w:rPr>
        <w:t xml:space="preserve"> </w:t>
      </w:r>
      <w:r w:rsidRPr="00E725D1">
        <w:rPr>
          <w:rFonts w:ascii="Arial" w:hAnsi="Arial" w:cs="Arial"/>
          <w:sz w:val="22"/>
          <w:szCs w:val="22"/>
        </w:rPr>
        <w:t xml:space="preserve">members as of June 30, </w:t>
      </w:r>
      <w:r w:rsidR="00137701" w:rsidRPr="00E725D1">
        <w:rPr>
          <w:rFonts w:ascii="Arial" w:hAnsi="Arial" w:cs="Arial"/>
          <w:sz w:val="22"/>
          <w:szCs w:val="22"/>
        </w:rPr>
        <w:t>202</w:t>
      </w:r>
      <w:r w:rsidR="00A01A5B">
        <w:rPr>
          <w:rFonts w:ascii="Arial" w:hAnsi="Arial" w:cs="Arial"/>
          <w:sz w:val="22"/>
          <w:szCs w:val="22"/>
        </w:rPr>
        <w:t>5</w:t>
      </w:r>
      <w:r w:rsidRPr="00E725D1">
        <w:rPr>
          <w:rFonts w:ascii="Arial" w:hAnsi="Arial" w:cs="Arial"/>
          <w:sz w:val="22"/>
          <w:szCs w:val="22"/>
        </w:rPr>
        <w:t xml:space="preserve">, of which, </w:t>
      </w:r>
      <w:r w:rsidR="00651E6F" w:rsidRPr="00E725D1">
        <w:rPr>
          <w:rFonts w:ascii="Arial" w:hAnsi="Arial" w:cs="Arial"/>
          <w:sz w:val="22"/>
          <w:szCs w:val="22"/>
        </w:rPr>
        <w:t>1,</w:t>
      </w:r>
      <w:r w:rsidR="00A01A5B">
        <w:rPr>
          <w:rFonts w:ascii="Arial" w:hAnsi="Arial" w:cs="Arial"/>
          <w:sz w:val="22"/>
          <w:szCs w:val="22"/>
        </w:rPr>
        <w:t>435</w:t>
      </w:r>
      <w:r w:rsidRPr="00E725D1">
        <w:rPr>
          <w:rFonts w:ascii="Arial" w:hAnsi="Arial" w:cs="Arial"/>
          <w:sz w:val="22"/>
          <w:szCs w:val="22"/>
        </w:rPr>
        <w:t xml:space="preserve"> members are retirees and beneficiaries receiving benefits.</w:t>
      </w:r>
    </w:p>
    <w:p w14:paraId="6A6A86AC" w14:textId="09F86D07" w:rsidR="00C05CFF" w:rsidRPr="00E725D1" w:rsidRDefault="00C05CFF"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lastRenderedPageBreak/>
        <w:t xml:space="preserve">The </w:t>
      </w:r>
      <w:r w:rsidR="00EC6550" w:rsidRPr="00E725D1">
        <w:rPr>
          <w:rFonts w:ascii="Arial" w:hAnsi="Arial" w:cs="Arial"/>
          <w:sz w:val="22"/>
          <w:szCs w:val="22"/>
        </w:rPr>
        <w:t>system</w:t>
      </w:r>
      <w:r w:rsidRPr="00E725D1">
        <w:rPr>
          <w:rFonts w:ascii="Arial" w:hAnsi="Arial" w:cs="Arial"/>
          <w:sz w:val="22"/>
          <w:szCs w:val="22"/>
        </w:rPr>
        <w:t xml:space="preserve"> has </w:t>
      </w:r>
      <w:r w:rsidR="00651E6F" w:rsidRPr="00E725D1">
        <w:rPr>
          <w:rFonts w:ascii="Arial" w:hAnsi="Arial" w:cs="Arial"/>
          <w:sz w:val="22"/>
          <w:szCs w:val="22"/>
        </w:rPr>
        <w:t>f</w:t>
      </w:r>
      <w:r w:rsidR="00B001CE" w:rsidRPr="00E725D1">
        <w:rPr>
          <w:rFonts w:ascii="Arial" w:hAnsi="Arial" w:cs="Arial"/>
          <w:sz w:val="22"/>
          <w:szCs w:val="22"/>
        </w:rPr>
        <w:t>ive</w:t>
      </w:r>
      <w:r w:rsidR="00EC6550" w:rsidRPr="00E725D1">
        <w:rPr>
          <w:rFonts w:ascii="Arial" w:hAnsi="Arial" w:cs="Arial"/>
          <w:sz w:val="22"/>
          <w:szCs w:val="22"/>
        </w:rPr>
        <w:t xml:space="preserve"> employees.</w:t>
      </w:r>
      <w:r w:rsidR="00180DB5" w:rsidRPr="00E725D1">
        <w:rPr>
          <w:rFonts w:ascii="Arial" w:hAnsi="Arial" w:cs="Arial"/>
          <w:sz w:val="22"/>
          <w:szCs w:val="22"/>
        </w:rPr>
        <w:t xml:space="preserve">  </w:t>
      </w:r>
      <w:r w:rsidR="005D2791" w:rsidRPr="00E725D1">
        <w:rPr>
          <w:rFonts w:ascii="Arial" w:hAnsi="Arial" w:cs="Arial"/>
          <w:sz w:val="22"/>
          <w:szCs w:val="22"/>
        </w:rPr>
        <w:t xml:space="preserve">The system contracts for accounting services, </w:t>
      </w:r>
      <w:r w:rsidR="002543FE" w:rsidRPr="00E725D1">
        <w:rPr>
          <w:rFonts w:ascii="Arial" w:hAnsi="Arial" w:cs="Arial"/>
          <w:sz w:val="22"/>
          <w:szCs w:val="22"/>
        </w:rPr>
        <w:t xml:space="preserve">actuarial services, </w:t>
      </w:r>
      <w:r w:rsidR="005D2791" w:rsidRPr="00E725D1">
        <w:rPr>
          <w:rFonts w:ascii="Arial" w:hAnsi="Arial" w:cs="Arial"/>
          <w:sz w:val="22"/>
          <w:szCs w:val="22"/>
        </w:rPr>
        <w:t xml:space="preserve">investment advisors, and legal services.  The contract accountant is </w:t>
      </w:r>
      <w:r w:rsidR="001E1448" w:rsidRPr="00E725D1">
        <w:rPr>
          <w:rFonts w:ascii="Arial" w:hAnsi="Arial" w:cs="Arial"/>
          <w:sz w:val="22"/>
          <w:szCs w:val="22"/>
        </w:rPr>
        <w:t xml:space="preserve">Griffin &amp; </w:t>
      </w:r>
      <w:r w:rsidR="00B001CE" w:rsidRPr="00E725D1">
        <w:rPr>
          <w:rFonts w:ascii="Arial" w:hAnsi="Arial" w:cs="Arial"/>
          <w:sz w:val="22"/>
          <w:szCs w:val="22"/>
        </w:rPr>
        <w:t>Furman</w:t>
      </w:r>
      <w:r w:rsidR="001E1448" w:rsidRPr="00E725D1">
        <w:rPr>
          <w:rFonts w:ascii="Arial" w:hAnsi="Arial" w:cs="Arial"/>
          <w:sz w:val="22"/>
          <w:szCs w:val="22"/>
        </w:rPr>
        <w:t>, LLC</w:t>
      </w:r>
      <w:r w:rsidR="005D2791" w:rsidRPr="00E725D1">
        <w:rPr>
          <w:rFonts w:ascii="Arial" w:hAnsi="Arial" w:cs="Arial"/>
          <w:sz w:val="22"/>
          <w:szCs w:val="22"/>
        </w:rPr>
        <w:t>.</w:t>
      </w:r>
    </w:p>
    <w:p w14:paraId="13BD5FB6" w14:textId="77777777" w:rsidR="00033134" w:rsidRPr="00E725D1" w:rsidRDefault="006A7D13"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The system u</w:t>
      </w:r>
      <w:r w:rsidR="00FB4FFF" w:rsidRPr="00E725D1">
        <w:rPr>
          <w:rFonts w:ascii="Arial" w:hAnsi="Arial" w:cs="Arial"/>
          <w:sz w:val="22"/>
          <w:szCs w:val="22"/>
        </w:rPr>
        <w:t xml:space="preserve">ses </w:t>
      </w:r>
      <w:r w:rsidR="0061130A" w:rsidRPr="00E725D1">
        <w:rPr>
          <w:rFonts w:ascii="Arial" w:hAnsi="Arial" w:cs="Arial"/>
          <w:sz w:val="22"/>
          <w:szCs w:val="22"/>
        </w:rPr>
        <w:t>US Bank</w:t>
      </w:r>
      <w:r w:rsidR="00FB4FFF" w:rsidRPr="00E725D1">
        <w:rPr>
          <w:rFonts w:ascii="Arial" w:hAnsi="Arial" w:cs="Arial"/>
          <w:sz w:val="22"/>
          <w:szCs w:val="22"/>
        </w:rPr>
        <w:t xml:space="preserve"> as its custodial</w:t>
      </w:r>
      <w:r w:rsidRPr="00E725D1">
        <w:rPr>
          <w:rFonts w:ascii="Arial" w:hAnsi="Arial" w:cs="Arial"/>
          <w:sz w:val="22"/>
          <w:szCs w:val="22"/>
        </w:rPr>
        <w:t xml:space="preserve"> bank</w:t>
      </w:r>
      <w:r w:rsidR="00111419" w:rsidRPr="00E725D1">
        <w:rPr>
          <w:rFonts w:ascii="Arial" w:hAnsi="Arial" w:cs="Arial"/>
          <w:sz w:val="22"/>
          <w:szCs w:val="22"/>
        </w:rPr>
        <w:t>.</w:t>
      </w:r>
      <w:r w:rsidRPr="00E725D1">
        <w:rPr>
          <w:rFonts w:ascii="Arial" w:hAnsi="Arial" w:cs="Arial"/>
          <w:sz w:val="22"/>
          <w:szCs w:val="22"/>
        </w:rPr>
        <w:t xml:space="preserve">  </w:t>
      </w:r>
      <w:r w:rsidR="00033134" w:rsidRPr="00E725D1">
        <w:rPr>
          <w:rFonts w:ascii="Arial" w:hAnsi="Arial" w:cs="Arial"/>
          <w:sz w:val="22"/>
          <w:szCs w:val="22"/>
        </w:rPr>
        <w:t xml:space="preserve">  </w:t>
      </w:r>
    </w:p>
    <w:p w14:paraId="630D79D2" w14:textId="36F6C7BF" w:rsidR="005542D0" w:rsidRPr="00E725D1" w:rsidRDefault="005D2791" w:rsidP="002543FE">
      <w:pPr>
        <w:pStyle w:val="Bullet"/>
        <w:numPr>
          <w:ilvl w:val="0"/>
          <w:numId w:val="294"/>
        </w:numPr>
        <w:tabs>
          <w:tab w:val="clear" w:pos="720"/>
          <w:tab w:val="num" w:pos="540"/>
        </w:tabs>
        <w:spacing w:after="180"/>
        <w:ind w:left="360"/>
        <w:jc w:val="both"/>
        <w:rPr>
          <w:rFonts w:ascii="Arial" w:hAnsi="Arial" w:cs="Arial"/>
          <w:sz w:val="22"/>
          <w:szCs w:val="22"/>
        </w:rPr>
      </w:pPr>
      <w:r w:rsidRPr="00E725D1">
        <w:rPr>
          <w:rFonts w:ascii="Arial" w:hAnsi="Arial" w:cs="Arial"/>
          <w:sz w:val="22"/>
          <w:szCs w:val="22"/>
        </w:rPr>
        <w:t xml:space="preserve">The system has three bank accounts and </w:t>
      </w:r>
      <w:r w:rsidR="001E1448" w:rsidRPr="00E725D1">
        <w:rPr>
          <w:rFonts w:ascii="Arial" w:hAnsi="Arial" w:cs="Arial"/>
          <w:sz w:val="22"/>
          <w:szCs w:val="22"/>
        </w:rPr>
        <w:t xml:space="preserve">23 </w:t>
      </w:r>
      <w:r w:rsidRPr="00E725D1">
        <w:rPr>
          <w:rFonts w:ascii="Arial" w:hAnsi="Arial" w:cs="Arial"/>
          <w:sz w:val="22"/>
          <w:szCs w:val="22"/>
        </w:rPr>
        <w:t xml:space="preserve">money managers.  </w:t>
      </w:r>
      <w:r w:rsidR="00222A35" w:rsidRPr="00E725D1">
        <w:rPr>
          <w:rFonts w:ascii="Arial" w:hAnsi="Arial" w:cs="Arial"/>
          <w:sz w:val="22"/>
          <w:szCs w:val="22"/>
        </w:rPr>
        <w:t xml:space="preserve">The </w:t>
      </w:r>
      <w:r w:rsidR="006A7D13" w:rsidRPr="00E725D1">
        <w:rPr>
          <w:rFonts w:ascii="Arial" w:hAnsi="Arial" w:cs="Arial"/>
          <w:sz w:val="22"/>
          <w:szCs w:val="22"/>
        </w:rPr>
        <w:t>system</w:t>
      </w:r>
      <w:r w:rsidR="00222A35" w:rsidRPr="00E725D1">
        <w:rPr>
          <w:rFonts w:ascii="Arial" w:hAnsi="Arial" w:cs="Arial"/>
          <w:sz w:val="22"/>
          <w:szCs w:val="22"/>
        </w:rPr>
        <w:t xml:space="preserve"> issues approximately </w:t>
      </w:r>
      <w:r w:rsidR="001E1448" w:rsidRPr="00E725D1">
        <w:rPr>
          <w:rFonts w:ascii="Arial" w:hAnsi="Arial" w:cs="Arial"/>
          <w:sz w:val="22"/>
          <w:szCs w:val="22"/>
        </w:rPr>
        <w:t xml:space="preserve">50 </w:t>
      </w:r>
      <w:r w:rsidR="00222A35" w:rsidRPr="00E725D1">
        <w:rPr>
          <w:rFonts w:ascii="Arial" w:hAnsi="Arial" w:cs="Arial"/>
          <w:sz w:val="22"/>
          <w:szCs w:val="22"/>
        </w:rPr>
        <w:t xml:space="preserve">checks </w:t>
      </w:r>
      <w:r w:rsidR="00A01A5B">
        <w:rPr>
          <w:rFonts w:ascii="Arial" w:hAnsi="Arial" w:cs="Arial"/>
          <w:sz w:val="22"/>
          <w:szCs w:val="22"/>
        </w:rPr>
        <w:t xml:space="preserve">or electronic transfers </w:t>
      </w:r>
      <w:r w:rsidR="00222A35" w:rsidRPr="00E725D1">
        <w:rPr>
          <w:rFonts w:ascii="Arial" w:hAnsi="Arial" w:cs="Arial"/>
          <w:sz w:val="22"/>
          <w:szCs w:val="22"/>
        </w:rPr>
        <w:t>each month</w:t>
      </w:r>
      <w:r w:rsidR="006A7D13" w:rsidRPr="00E725D1">
        <w:rPr>
          <w:rFonts w:ascii="Arial" w:hAnsi="Arial" w:cs="Arial"/>
          <w:sz w:val="22"/>
          <w:szCs w:val="22"/>
        </w:rPr>
        <w:t xml:space="preserve"> for payroll and operations</w:t>
      </w:r>
      <w:r w:rsidR="002543FE" w:rsidRPr="00E725D1">
        <w:rPr>
          <w:rFonts w:ascii="Arial" w:hAnsi="Arial" w:cs="Arial"/>
          <w:sz w:val="22"/>
          <w:szCs w:val="22"/>
        </w:rPr>
        <w:t>.</w:t>
      </w:r>
      <w:r w:rsidR="006A7D13" w:rsidRPr="00E725D1">
        <w:rPr>
          <w:rFonts w:ascii="Arial" w:hAnsi="Arial" w:cs="Arial"/>
          <w:sz w:val="22"/>
          <w:szCs w:val="22"/>
        </w:rPr>
        <w:t xml:space="preserve">  Approximately </w:t>
      </w:r>
      <w:r w:rsidR="001E1448" w:rsidRPr="00E725D1">
        <w:rPr>
          <w:rFonts w:ascii="Arial" w:hAnsi="Arial" w:cs="Arial"/>
          <w:sz w:val="22"/>
          <w:szCs w:val="22"/>
        </w:rPr>
        <w:t>1,</w:t>
      </w:r>
      <w:r w:rsidR="00B001CE" w:rsidRPr="00E725D1">
        <w:rPr>
          <w:rFonts w:ascii="Arial" w:hAnsi="Arial" w:cs="Arial"/>
          <w:sz w:val="22"/>
          <w:szCs w:val="22"/>
        </w:rPr>
        <w:t>7</w:t>
      </w:r>
      <w:r w:rsidR="001E1448" w:rsidRPr="00E725D1">
        <w:rPr>
          <w:rFonts w:ascii="Arial" w:hAnsi="Arial" w:cs="Arial"/>
          <w:sz w:val="22"/>
          <w:szCs w:val="22"/>
        </w:rPr>
        <w:t xml:space="preserve">00 </w:t>
      </w:r>
      <w:r w:rsidR="006A7D13" w:rsidRPr="00E725D1">
        <w:rPr>
          <w:rFonts w:ascii="Arial" w:hAnsi="Arial" w:cs="Arial"/>
          <w:sz w:val="22"/>
          <w:szCs w:val="22"/>
        </w:rPr>
        <w:t>benefit checks are written or electronically transferred per month.  One</w:t>
      </w:r>
      <w:r w:rsidR="00B52433" w:rsidRPr="00E725D1">
        <w:rPr>
          <w:rFonts w:ascii="Arial" w:hAnsi="Arial" w:cs="Arial"/>
          <w:sz w:val="22"/>
          <w:szCs w:val="22"/>
        </w:rPr>
        <w:t xml:space="preserve"> signature</w:t>
      </w:r>
      <w:r w:rsidR="006A7D13" w:rsidRPr="00E725D1">
        <w:rPr>
          <w:rFonts w:ascii="Arial" w:hAnsi="Arial" w:cs="Arial"/>
          <w:sz w:val="22"/>
          <w:szCs w:val="22"/>
        </w:rPr>
        <w:t xml:space="preserve"> i</w:t>
      </w:r>
      <w:r w:rsidR="00B52433" w:rsidRPr="00E725D1">
        <w:rPr>
          <w:rFonts w:ascii="Arial" w:hAnsi="Arial" w:cs="Arial"/>
          <w:sz w:val="22"/>
          <w:szCs w:val="22"/>
        </w:rPr>
        <w:t xml:space="preserve">s required on checks.  </w:t>
      </w:r>
      <w:r w:rsidR="006A7D13" w:rsidRPr="00E725D1">
        <w:rPr>
          <w:rFonts w:ascii="Arial" w:hAnsi="Arial" w:cs="Arial"/>
          <w:sz w:val="22"/>
          <w:szCs w:val="22"/>
        </w:rPr>
        <w:t>The</w:t>
      </w:r>
      <w:r w:rsidR="00DF7B13" w:rsidRPr="00E725D1">
        <w:rPr>
          <w:rFonts w:ascii="Arial" w:hAnsi="Arial" w:cs="Arial"/>
          <w:sz w:val="22"/>
          <w:szCs w:val="22"/>
        </w:rPr>
        <w:t xml:space="preserve"> </w:t>
      </w:r>
      <w:r w:rsidRPr="00E725D1">
        <w:rPr>
          <w:rFonts w:ascii="Arial" w:hAnsi="Arial" w:cs="Arial"/>
          <w:sz w:val="22"/>
          <w:szCs w:val="22"/>
        </w:rPr>
        <w:t xml:space="preserve">executive </w:t>
      </w:r>
      <w:r w:rsidR="00DF7B13" w:rsidRPr="00E725D1">
        <w:rPr>
          <w:rFonts w:ascii="Arial" w:hAnsi="Arial" w:cs="Arial"/>
          <w:sz w:val="22"/>
          <w:szCs w:val="22"/>
        </w:rPr>
        <w:t>director</w:t>
      </w:r>
      <w:r w:rsidR="006A7D13" w:rsidRPr="00E725D1">
        <w:rPr>
          <w:rFonts w:ascii="Arial" w:hAnsi="Arial" w:cs="Arial"/>
          <w:sz w:val="22"/>
          <w:szCs w:val="22"/>
        </w:rPr>
        <w:t xml:space="preserve"> </w:t>
      </w:r>
      <w:r w:rsidR="00A01A5B" w:rsidRPr="00E725D1">
        <w:rPr>
          <w:rFonts w:ascii="Arial" w:hAnsi="Arial" w:cs="Arial"/>
          <w:sz w:val="22"/>
          <w:szCs w:val="22"/>
        </w:rPr>
        <w:t>is authorized</w:t>
      </w:r>
      <w:r w:rsidR="00B52433" w:rsidRPr="00E725D1">
        <w:rPr>
          <w:rFonts w:ascii="Arial" w:hAnsi="Arial" w:cs="Arial"/>
          <w:sz w:val="22"/>
          <w:szCs w:val="22"/>
        </w:rPr>
        <w:t xml:space="preserve"> to sign checks</w:t>
      </w:r>
      <w:r w:rsidR="00A64E45" w:rsidRPr="00E725D1">
        <w:rPr>
          <w:rFonts w:ascii="Arial" w:hAnsi="Arial" w:cs="Arial"/>
          <w:sz w:val="22"/>
          <w:szCs w:val="22"/>
        </w:rPr>
        <w:t xml:space="preserve">.  </w:t>
      </w:r>
      <w:r w:rsidR="00F03663" w:rsidRPr="00E725D1">
        <w:rPr>
          <w:rFonts w:ascii="Arial" w:hAnsi="Arial" w:cs="Arial"/>
          <w:sz w:val="22"/>
          <w:szCs w:val="22"/>
        </w:rPr>
        <w:t xml:space="preserve">Supporting documentation is provided to the individual signing the check.  The </w:t>
      </w:r>
      <w:r w:rsidR="001E1448" w:rsidRPr="00E725D1">
        <w:rPr>
          <w:rFonts w:ascii="Arial" w:hAnsi="Arial" w:cs="Arial"/>
          <w:sz w:val="22"/>
          <w:szCs w:val="22"/>
        </w:rPr>
        <w:t>contract accountant</w:t>
      </w:r>
      <w:r w:rsidR="00A64E45" w:rsidRPr="00E725D1">
        <w:rPr>
          <w:rFonts w:ascii="Arial" w:hAnsi="Arial" w:cs="Arial"/>
          <w:sz w:val="22"/>
          <w:szCs w:val="22"/>
        </w:rPr>
        <w:t xml:space="preserve"> </w:t>
      </w:r>
      <w:r w:rsidR="00F03663" w:rsidRPr="00E725D1">
        <w:rPr>
          <w:rFonts w:ascii="Arial" w:hAnsi="Arial" w:cs="Arial"/>
          <w:sz w:val="22"/>
          <w:szCs w:val="22"/>
        </w:rPr>
        <w:t>reconciles the bank statements.</w:t>
      </w:r>
    </w:p>
    <w:p w14:paraId="170749AE" w14:textId="43336B82" w:rsidR="00F55F2E" w:rsidRPr="00E725D1" w:rsidRDefault="00F55F2E" w:rsidP="002543FE">
      <w:pPr>
        <w:pStyle w:val="Bullet"/>
        <w:numPr>
          <w:ilvl w:val="0"/>
          <w:numId w:val="294"/>
        </w:numPr>
        <w:tabs>
          <w:tab w:val="clear" w:pos="720"/>
          <w:tab w:val="num" w:pos="540"/>
        </w:tabs>
        <w:spacing w:after="120"/>
        <w:ind w:left="360"/>
        <w:jc w:val="both"/>
        <w:rPr>
          <w:rFonts w:ascii="Arial" w:hAnsi="Arial" w:cs="Arial"/>
          <w:sz w:val="22"/>
          <w:szCs w:val="22"/>
        </w:rPr>
      </w:pPr>
      <w:r w:rsidRPr="00E725D1">
        <w:rPr>
          <w:rFonts w:ascii="Arial" w:hAnsi="Arial" w:cs="Arial"/>
          <w:sz w:val="22"/>
          <w:szCs w:val="22"/>
        </w:rPr>
        <w:t>The following activity/balances were reported as o</w:t>
      </w:r>
      <w:r w:rsidR="002926C9" w:rsidRPr="00E725D1">
        <w:rPr>
          <w:rFonts w:ascii="Arial" w:hAnsi="Arial" w:cs="Arial"/>
          <w:sz w:val="22"/>
          <w:szCs w:val="22"/>
        </w:rPr>
        <w:t>f an</w:t>
      </w:r>
      <w:r w:rsidR="00F320F6" w:rsidRPr="00E725D1">
        <w:rPr>
          <w:rFonts w:ascii="Arial" w:hAnsi="Arial" w:cs="Arial"/>
          <w:sz w:val="22"/>
          <w:szCs w:val="22"/>
        </w:rPr>
        <w:t xml:space="preserve">d for the year ended </w:t>
      </w:r>
      <w:r w:rsidR="00F03663" w:rsidRPr="00E725D1">
        <w:rPr>
          <w:rFonts w:ascii="Arial" w:hAnsi="Arial" w:cs="Arial"/>
          <w:sz w:val="22"/>
          <w:szCs w:val="22"/>
        </w:rPr>
        <w:t>June 30</w:t>
      </w:r>
      <w:r w:rsidRPr="00E725D1">
        <w:rPr>
          <w:rFonts w:ascii="Arial" w:hAnsi="Arial" w:cs="Arial"/>
          <w:sz w:val="22"/>
          <w:szCs w:val="22"/>
        </w:rPr>
        <w:t>, 20</w:t>
      </w:r>
      <w:r w:rsidR="00F33712" w:rsidRPr="00E725D1">
        <w:rPr>
          <w:rFonts w:ascii="Arial" w:hAnsi="Arial" w:cs="Arial"/>
          <w:sz w:val="22"/>
          <w:szCs w:val="22"/>
        </w:rPr>
        <w:t>2</w:t>
      </w:r>
      <w:r w:rsidR="00E15967" w:rsidRPr="00E725D1">
        <w:rPr>
          <w:rFonts w:ascii="Arial" w:hAnsi="Arial" w:cs="Arial"/>
          <w:sz w:val="22"/>
          <w:szCs w:val="22"/>
        </w:rPr>
        <w:t>5</w:t>
      </w:r>
      <w:r w:rsidRPr="00E725D1">
        <w:rPr>
          <w:rFonts w:ascii="Arial" w:hAnsi="Arial" w:cs="Arial"/>
          <w:sz w:val="22"/>
          <w:szCs w:val="22"/>
        </w:rPr>
        <w:t>:</w:t>
      </w:r>
    </w:p>
    <w:p w14:paraId="0DA24A44" w14:textId="6BD78F7E" w:rsidR="000E0CFF" w:rsidRPr="00E725D1" w:rsidRDefault="009625BC" w:rsidP="00D01878">
      <w:pPr>
        <w:tabs>
          <w:tab w:val="left" w:pos="540"/>
          <w:tab w:val="right" w:pos="5040"/>
        </w:tabs>
        <w:ind w:left="1440"/>
        <w:rPr>
          <w:rFonts w:ascii="Arial" w:hAnsi="Arial" w:cs="Arial"/>
          <w:sz w:val="22"/>
          <w:szCs w:val="22"/>
        </w:rPr>
      </w:pPr>
      <w:r w:rsidRPr="00E725D1">
        <w:rPr>
          <w:rFonts w:ascii="Arial" w:hAnsi="Arial" w:cs="Arial"/>
          <w:sz w:val="22"/>
          <w:szCs w:val="22"/>
        </w:rPr>
        <w:t>Total</w:t>
      </w:r>
      <w:r w:rsidR="00E83C76" w:rsidRPr="00E725D1">
        <w:rPr>
          <w:rFonts w:ascii="Arial" w:hAnsi="Arial" w:cs="Arial"/>
          <w:sz w:val="22"/>
          <w:szCs w:val="22"/>
        </w:rPr>
        <w:t xml:space="preserve"> </w:t>
      </w:r>
      <w:r w:rsidR="006A7D13" w:rsidRPr="00E725D1">
        <w:rPr>
          <w:rFonts w:ascii="Arial" w:hAnsi="Arial" w:cs="Arial"/>
          <w:sz w:val="22"/>
          <w:szCs w:val="22"/>
        </w:rPr>
        <w:t>Additions</w:t>
      </w:r>
      <w:r w:rsidR="008B1CD1" w:rsidRPr="00E725D1">
        <w:rPr>
          <w:rFonts w:ascii="Arial" w:hAnsi="Arial" w:cs="Arial"/>
          <w:sz w:val="22"/>
          <w:szCs w:val="22"/>
        </w:rPr>
        <w:t xml:space="preserve"> (reductions) </w:t>
      </w:r>
      <w:r w:rsidR="00E83C76" w:rsidRPr="00E725D1">
        <w:rPr>
          <w:rFonts w:ascii="Arial" w:hAnsi="Arial" w:cs="Arial"/>
          <w:sz w:val="22"/>
          <w:szCs w:val="22"/>
        </w:rPr>
        <w:tab/>
      </w:r>
      <w:r w:rsidR="003F08AA" w:rsidRPr="00E725D1">
        <w:rPr>
          <w:rFonts w:ascii="Arial" w:hAnsi="Arial" w:cs="Arial"/>
          <w:sz w:val="22"/>
          <w:szCs w:val="22"/>
        </w:rPr>
        <w:tab/>
      </w:r>
      <w:r w:rsidR="00E83C76" w:rsidRPr="00E725D1">
        <w:rPr>
          <w:rFonts w:ascii="Arial" w:hAnsi="Arial" w:cs="Arial"/>
          <w:sz w:val="22"/>
          <w:szCs w:val="22"/>
        </w:rPr>
        <w:t>$</w:t>
      </w:r>
      <w:r w:rsidR="00A40466" w:rsidRPr="00E725D1">
        <w:rPr>
          <w:rFonts w:ascii="Arial" w:hAnsi="Arial" w:cs="Arial"/>
          <w:sz w:val="22"/>
          <w:szCs w:val="22"/>
        </w:rPr>
        <w:t>337,997,357</w:t>
      </w:r>
    </w:p>
    <w:p w14:paraId="2607D312" w14:textId="412006B6" w:rsidR="000E0CFF" w:rsidRPr="00E725D1" w:rsidRDefault="002926C9" w:rsidP="00D01878">
      <w:pPr>
        <w:tabs>
          <w:tab w:val="left" w:pos="540"/>
          <w:tab w:val="right" w:pos="5040"/>
        </w:tabs>
        <w:ind w:left="1440"/>
        <w:rPr>
          <w:rFonts w:ascii="Arial" w:hAnsi="Arial" w:cs="Arial"/>
          <w:sz w:val="22"/>
          <w:szCs w:val="22"/>
        </w:rPr>
      </w:pPr>
      <w:r w:rsidRPr="00E725D1">
        <w:rPr>
          <w:rFonts w:ascii="Arial" w:hAnsi="Arial" w:cs="Arial"/>
          <w:sz w:val="22"/>
          <w:szCs w:val="22"/>
        </w:rPr>
        <w:t>Total</w:t>
      </w:r>
      <w:r w:rsidR="00B845F1" w:rsidRPr="00E725D1">
        <w:rPr>
          <w:rFonts w:ascii="Arial" w:hAnsi="Arial" w:cs="Arial"/>
          <w:sz w:val="22"/>
          <w:szCs w:val="22"/>
        </w:rPr>
        <w:t xml:space="preserve"> </w:t>
      </w:r>
      <w:r w:rsidR="006A7D13" w:rsidRPr="00E725D1">
        <w:rPr>
          <w:rFonts w:ascii="Arial" w:hAnsi="Arial" w:cs="Arial"/>
          <w:sz w:val="22"/>
          <w:szCs w:val="22"/>
        </w:rPr>
        <w:t>Deductions</w:t>
      </w:r>
      <w:r w:rsidR="000E0CFF" w:rsidRPr="00E725D1">
        <w:rPr>
          <w:rFonts w:ascii="Arial" w:hAnsi="Arial" w:cs="Arial"/>
          <w:sz w:val="22"/>
          <w:szCs w:val="22"/>
        </w:rPr>
        <w:tab/>
      </w:r>
      <w:r w:rsidR="003F08AA" w:rsidRPr="00E725D1">
        <w:rPr>
          <w:rFonts w:ascii="Arial" w:hAnsi="Arial" w:cs="Arial"/>
          <w:sz w:val="22"/>
          <w:szCs w:val="22"/>
        </w:rPr>
        <w:tab/>
      </w:r>
      <w:r w:rsidR="000E0CFF" w:rsidRPr="00E725D1">
        <w:rPr>
          <w:rFonts w:ascii="Arial" w:hAnsi="Arial" w:cs="Arial"/>
          <w:sz w:val="22"/>
          <w:szCs w:val="22"/>
        </w:rPr>
        <w:t>$</w:t>
      </w:r>
      <w:r w:rsidR="00A40466" w:rsidRPr="00E725D1">
        <w:rPr>
          <w:rFonts w:ascii="Arial" w:hAnsi="Arial" w:cs="Arial"/>
          <w:sz w:val="22"/>
          <w:szCs w:val="22"/>
        </w:rPr>
        <w:t>95,384,446</w:t>
      </w:r>
    </w:p>
    <w:p w14:paraId="15390E24" w14:textId="40440397" w:rsidR="000E0CFF" w:rsidRPr="00E725D1" w:rsidRDefault="000E0CFF"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Net </w:t>
      </w:r>
      <w:r w:rsidR="00A913BC" w:rsidRPr="00E725D1">
        <w:rPr>
          <w:rFonts w:ascii="Arial" w:hAnsi="Arial" w:cs="Arial"/>
          <w:sz w:val="22"/>
          <w:szCs w:val="22"/>
        </w:rPr>
        <w:t>Position</w:t>
      </w:r>
      <w:r w:rsidR="004117A2" w:rsidRPr="00E725D1">
        <w:rPr>
          <w:rFonts w:ascii="Arial" w:hAnsi="Arial" w:cs="Arial"/>
          <w:sz w:val="22"/>
          <w:szCs w:val="22"/>
        </w:rPr>
        <w:t xml:space="preserve"> Restricted</w:t>
      </w:r>
      <w:r w:rsidR="006A7D13" w:rsidRPr="00E725D1">
        <w:rPr>
          <w:rFonts w:ascii="Arial" w:hAnsi="Arial" w:cs="Arial"/>
          <w:sz w:val="22"/>
          <w:szCs w:val="22"/>
        </w:rPr>
        <w:t xml:space="preserve"> for Pensions</w:t>
      </w:r>
      <w:r w:rsidRPr="00E725D1">
        <w:rPr>
          <w:rFonts w:ascii="Arial" w:hAnsi="Arial" w:cs="Arial"/>
          <w:sz w:val="22"/>
          <w:szCs w:val="22"/>
        </w:rPr>
        <w:tab/>
      </w:r>
      <w:r w:rsidR="00D01878" w:rsidRPr="00E725D1">
        <w:rPr>
          <w:rFonts w:ascii="Arial" w:hAnsi="Arial" w:cs="Arial"/>
          <w:sz w:val="22"/>
          <w:szCs w:val="22"/>
        </w:rPr>
        <w:tab/>
      </w:r>
      <w:r w:rsidRPr="00E725D1">
        <w:rPr>
          <w:rFonts w:ascii="Arial" w:hAnsi="Arial" w:cs="Arial"/>
          <w:sz w:val="22"/>
          <w:szCs w:val="22"/>
        </w:rPr>
        <w:t>$</w:t>
      </w:r>
      <w:r w:rsidR="00A40466" w:rsidRPr="00E725D1">
        <w:rPr>
          <w:rFonts w:ascii="Arial" w:hAnsi="Arial" w:cs="Arial"/>
          <w:sz w:val="22"/>
          <w:szCs w:val="22"/>
        </w:rPr>
        <w:t>1,376,537,254</w:t>
      </w:r>
    </w:p>
    <w:p w14:paraId="48E0422F" w14:textId="77777777" w:rsidR="000E0CFF" w:rsidRPr="00E725D1" w:rsidRDefault="006A7D13" w:rsidP="00D01878">
      <w:pPr>
        <w:tabs>
          <w:tab w:val="left" w:pos="540"/>
          <w:tab w:val="right" w:pos="5040"/>
        </w:tabs>
        <w:ind w:left="1440"/>
        <w:rPr>
          <w:rFonts w:ascii="Arial" w:hAnsi="Arial" w:cs="Arial"/>
          <w:sz w:val="22"/>
          <w:szCs w:val="22"/>
        </w:rPr>
      </w:pPr>
      <w:r w:rsidRPr="00E725D1">
        <w:rPr>
          <w:rFonts w:ascii="Arial" w:hAnsi="Arial" w:cs="Arial"/>
          <w:sz w:val="22"/>
          <w:szCs w:val="22"/>
        </w:rPr>
        <w:t>Investments:</w:t>
      </w:r>
      <w:r w:rsidR="00007F9B" w:rsidRPr="00E725D1">
        <w:rPr>
          <w:rFonts w:ascii="Arial" w:hAnsi="Arial" w:cs="Arial"/>
          <w:sz w:val="22"/>
          <w:szCs w:val="22"/>
        </w:rPr>
        <w:tab/>
      </w:r>
      <w:r w:rsidR="003F08AA" w:rsidRPr="00E725D1">
        <w:rPr>
          <w:rFonts w:ascii="Arial" w:hAnsi="Arial" w:cs="Arial"/>
          <w:sz w:val="22"/>
          <w:szCs w:val="22"/>
        </w:rPr>
        <w:tab/>
      </w:r>
    </w:p>
    <w:p w14:paraId="5E57ED5F" w14:textId="36FFB458" w:rsidR="00A913BC" w:rsidRPr="00E725D1" w:rsidRDefault="003F08AA"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w:t>
      </w:r>
      <w:r w:rsidR="00A913BC" w:rsidRPr="00E725D1">
        <w:rPr>
          <w:rFonts w:ascii="Arial" w:hAnsi="Arial" w:cs="Arial"/>
          <w:sz w:val="22"/>
          <w:szCs w:val="22"/>
        </w:rPr>
        <w:t>Short-term Investments</w:t>
      </w:r>
      <w:r w:rsidR="00A913BC" w:rsidRPr="00E725D1">
        <w:rPr>
          <w:rFonts w:ascii="Arial" w:hAnsi="Arial" w:cs="Arial"/>
          <w:sz w:val="22"/>
          <w:szCs w:val="22"/>
        </w:rPr>
        <w:tab/>
      </w:r>
      <w:r w:rsidR="00A913BC" w:rsidRPr="00E725D1">
        <w:rPr>
          <w:rFonts w:ascii="Arial" w:hAnsi="Arial" w:cs="Arial"/>
          <w:sz w:val="22"/>
          <w:szCs w:val="22"/>
        </w:rPr>
        <w:tab/>
        <w:t>$</w:t>
      </w:r>
      <w:r w:rsidR="00A40466" w:rsidRPr="00E725D1">
        <w:rPr>
          <w:rFonts w:ascii="Arial" w:hAnsi="Arial" w:cs="Arial"/>
          <w:sz w:val="22"/>
          <w:szCs w:val="22"/>
        </w:rPr>
        <w:t>202,251,242</w:t>
      </w:r>
    </w:p>
    <w:p w14:paraId="6E3A4FB8" w14:textId="64592BB0" w:rsidR="00A913BC" w:rsidRPr="00E725D1" w:rsidRDefault="004117A2"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Domestic Fixed Income</w:t>
      </w:r>
      <w:r w:rsidR="00A913BC" w:rsidRPr="00E725D1">
        <w:rPr>
          <w:rFonts w:ascii="Arial" w:hAnsi="Arial" w:cs="Arial"/>
          <w:sz w:val="22"/>
          <w:szCs w:val="22"/>
        </w:rPr>
        <w:tab/>
      </w:r>
      <w:r w:rsidR="00A913BC" w:rsidRPr="00E725D1">
        <w:rPr>
          <w:rFonts w:ascii="Arial" w:hAnsi="Arial" w:cs="Arial"/>
          <w:sz w:val="22"/>
          <w:szCs w:val="22"/>
        </w:rPr>
        <w:tab/>
        <w:t>$</w:t>
      </w:r>
      <w:r w:rsidR="00A40466" w:rsidRPr="00E725D1">
        <w:rPr>
          <w:rFonts w:ascii="Arial" w:hAnsi="Arial" w:cs="Arial"/>
          <w:sz w:val="22"/>
          <w:szCs w:val="22"/>
        </w:rPr>
        <w:t>271,595,763</w:t>
      </w:r>
    </w:p>
    <w:p w14:paraId="4E11297F" w14:textId="0E30296B" w:rsidR="004117A2" w:rsidRPr="00E725D1" w:rsidRDefault="00A913BC"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w:t>
      </w:r>
      <w:r w:rsidR="004117A2" w:rsidRPr="00E725D1">
        <w:rPr>
          <w:rFonts w:ascii="Arial" w:hAnsi="Arial" w:cs="Arial"/>
          <w:sz w:val="22"/>
          <w:szCs w:val="22"/>
        </w:rPr>
        <w:t>International Fixed Income</w:t>
      </w:r>
      <w:r w:rsidR="004117A2" w:rsidRPr="00E725D1">
        <w:rPr>
          <w:rFonts w:ascii="Arial" w:hAnsi="Arial" w:cs="Arial"/>
          <w:sz w:val="22"/>
          <w:szCs w:val="22"/>
        </w:rPr>
        <w:tab/>
      </w:r>
      <w:r w:rsidR="004117A2" w:rsidRPr="00E725D1">
        <w:rPr>
          <w:rFonts w:ascii="Arial" w:hAnsi="Arial" w:cs="Arial"/>
          <w:sz w:val="22"/>
          <w:szCs w:val="22"/>
        </w:rPr>
        <w:tab/>
        <w:t>$</w:t>
      </w:r>
      <w:r w:rsidR="00A40466" w:rsidRPr="00E725D1">
        <w:rPr>
          <w:rFonts w:ascii="Arial" w:hAnsi="Arial" w:cs="Arial"/>
          <w:sz w:val="22"/>
          <w:szCs w:val="22"/>
        </w:rPr>
        <w:t>40,020,913</w:t>
      </w:r>
    </w:p>
    <w:p w14:paraId="0371DD75" w14:textId="22C4631C" w:rsidR="003F08AA" w:rsidRPr="00E725D1" w:rsidRDefault="004117A2"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w:t>
      </w:r>
      <w:r w:rsidR="003F08AA" w:rsidRPr="00E725D1">
        <w:rPr>
          <w:rFonts w:ascii="Arial" w:hAnsi="Arial" w:cs="Arial"/>
          <w:sz w:val="22"/>
          <w:szCs w:val="22"/>
        </w:rPr>
        <w:t xml:space="preserve">Domestic </w:t>
      </w:r>
      <w:r w:rsidRPr="00E725D1">
        <w:rPr>
          <w:rFonts w:ascii="Arial" w:hAnsi="Arial" w:cs="Arial"/>
          <w:sz w:val="22"/>
          <w:szCs w:val="22"/>
        </w:rPr>
        <w:t>Equity</w:t>
      </w:r>
      <w:r w:rsidR="000E0CFF" w:rsidRPr="00E725D1">
        <w:rPr>
          <w:rFonts w:ascii="Arial" w:hAnsi="Arial" w:cs="Arial"/>
          <w:sz w:val="22"/>
          <w:szCs w:val="22"/>
        </w:rPr>
        <w:tab/>
      </w:r>
      <w:r w:rsidR="003F08AA" w:rsidRPr="00E725D1">
        <w:rPr>
          <w:rFonts w:ascii="Arial" w:hAnsi="Arial" w:cs="Arial"/>
          <w:sz w:val="22"/>
          <w:szCs w:val="22"/>
        </w:rPr>
        <w:tab/>
      </w:r>
      <w:r w:rsidR="000E0CFF" w:rsidRPr="00E725D1">
        <w:rPr>
          <w:rFonts w:ascii="Arial" w:hAnsi="Arial" w:cs="Arial"/>
          <w:sz w:val="22"/>
          <w:szCs w:val="22"/>
        </w:rPr>
        <w:t>$</w:t>
      </w:r>
      <w:r w:rsidR="00A40466" w:rsidRPr="00E725D1">
        <w:rPr>
          <w:rFonts w:ascii="Arial" w:hAnsi="Arial" w:cs="Arial"/>
          <w:sz w:val="22"/>
          <w:szCs w:val="22"/>
        </w:rPr>
        <w:t>448,597,370</w:t>
      </w:r>
    </w:p>
    <w:p w14:paraId="42498FB2" w14:textId="12010424" w:rsidR="00A913BC" w:rsidRPr="00E725D1" w:rsidRDefault="003F08AA"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w:t>
      </w:r>
      <w:r w:rsidR="004117A2" w:rsidRPr="00E725D1">
        <w:rPr>
          <w:rFonts w:ascii="Arial" w:hAnsi="Arial" w:cs="Arial"/>
          <w:sz w:val="22"/>
          <w:szCs w:val="22"/>
        </w:rPr>
        <w:t>Developed International Equity</w:t>
      </w:r>
      <w:r w:rsidR="00A913BC" w:rsidRPr="00E725D1">
        <w:rPr>
          <w:rFonts w:ascii="Arial" w:hAnsi="Arial" w:cs="Arial"/>
          <w:sz w:val="22"/>
          <w:szCs w:val="22"/>
        </w:rPr>
        <w:tab/>
      </w:r>
      <w:r w:rsidR="00D01878" w:rsidRPr="00E725D1">
        <w:rPr>
          <w:rFonts w:ascii="Arial" w:hAnsi="Arial" w:cs="Arial"/>
          <w:sz w:val="22"/>
          <w:szCs w:val="22"/>
        </w:rPr>
        <w:tab/>
      </w:r>
      <w:r w:rsidR="00A913BC" w:rsidRPr="00E725D1">
        <w:rPr>
          <w:rFonts w:ascii="Arial" w:hAnsi="Arial" w:cs="Arial"/>
          <w:sz w:val="22"/>
          <w:szCs w:val="22"/>
        </w:rPr>
        <w:t>$</w:t>
      </w:r>
      <w:r w:rsidR="00A40466" w:rsidRPr="00E725D1">
        <w:rPr>
          <w:rFonts w:ascii="Arial" w:hAnsi="Arial" w:cs="Arial"/>
          <w:sz w:val="22"/>
          <w:szCs w:val="22"/>
        </w:rPr>
        <w:t>168,920,897</w:t>
      </w:r>
    </w:p>
    <w:p w14:paraId="1B1A705D" w14:textId="2293C3CB" w:rsidR="003F08AA" w:rsidRPr="00E725D1" w:rsidRDefault="00A913BC"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w:t>
      </w:r>
      <w:r w:rsidR="004117A2" w:rsidRPr="00E725D1">
        <w:rPr>
          <w:rFonts w:ascii="Arial" w:hAnsi="Arial" w:cs="Arial"/>
          <w:sz w:val="22"/>
          <w:szCs w:val="22"/>
        </w:rPr>
        <w:t>Emerging Markets Equity</w:t>
      </w:r>
      <w:r w:rsidR="003F08AA" w:rsidRPr="00E725D1">
        <w:rPr>
          <w:rFonts w:ascii="Arial" w:hAnsi="Arial" w:cs="Arial"/>
          <w:sz w:val="22"/>
          <w:szCs w:val="22"/>
        </w:rPr>
        <w:tab/>
      </w:r>
      <w:r w:rsidR="003F08AA" w:rsidRPr="00E725D1">
        <w:rPr>
          <w:rFonts w:ascii="Arial" w:hAnsi="Arial" w:cs="Arial"/>
          <w:sz w:val="22"/>
          <w:szCs w:val="22"/>
        </w:rPr>
        <w:tab/>
        <w:t>$</w:t>
      </w:r>
      <w:r w:rsidR="00A40466" w:rsidRPr="00E725D1">
        <w:rPr>
          <w:rFonts w:ascii="Arial" w:hAnsi="Arial" w:cs="Arial"/>
          <w:sz w:val="22"/>
          <w:szCs w:val="22"/>
        </w:rPr>
        <w:t>98,209,319</w:t>
      </w:r>
    </w:p>
    <w:p w14:paraId="60556B50" w14:textId="40933EA8" w:rsidR="003F08AA" w:rsidRPr="00E725D1" w:rsidRDefault="00A913BC" w:rsidP="00D01878">
      <w:pPr>
        <w:tabs>
          <w:tab w:val="left" w:pos="540"/>
          <w:tab w:val="right" w:pos="5040"/>
        </w:tabs>
        <w:ind w:left="1440"/>
        <w:rPr>
          <w:rFonts w:ascii="Arial" w:hAnsi="Arial" w:cs="Arial"/>
          <w:sz w:val="22"/>
          <w:szCs w:val="22"/>
        </w:rPr>
      </w:pPr>
      <w:r w:rsidRPr="00E725D1">
        <w:rPr>
          <w:rFonts w:ascii="Arial" w:hAnsi="Arial" w:cs="Arial"/>
          <w:sz w:val="22"/>
          <w:szCs w:val="22"/>
        </w:rPr>
        <w:t xml:space="preserve">  </w:t>
      </w:r>
      <w:r w:rsidR="003F08AA" w:rsidRPr="00E725D1">
        <w:rPr>
          <w:rFonts w:ascii="Arial" w:hAnsi="Arial" w:cs="Arial"/>
          <w:sz w:val="22"/>
          <w:szCs w:val="22"/>
        </w:rPr>
        <w:t>Alternative Investments</w:t>
      </w:r>
      <w:r w:rsidR="003F08AA" w:rsidRPr="00E725D1">
        <w:rPr>
          <w:rFonts w:ascii="Arial" w:hAnsi="Arial" w:cs="Arial"/>
          <w:sz w:val="22"/>
          <w:szCs w:val="22"/>
        </w:rPr>
        <w:tab/>
      </w:r>
      <w:r w:rsidR="003F08AA" w:rsidRPr="00E725D1">
        <w:rPr>
          <w:rFonts w:ascii="Arial" w:hAnsi="Arial" w:cs="Arial"/>
          <w:sz w:val="22"/>
          <w:szCs w:val="22"/>
        </w:rPr>
        <w:tab/>
        <w:t>$</w:t>
      </w:r>
      <w:r w:rsidR="00A40466" w:rsidRPr="00E725D1">
        <w:rPr>
          <w:rFonts w:ascii="Arial" w:hAnsi="Arial" w:cs="Arial"/>
          <w:sz w:val="22"/>
          <w:szCs w:val="22"/>
        </w:rPr>
        <w:t>143,557,414</w:t>
      </w:r>
    </w:p>
    <w:p w14:paraId="5196769F" w14:textId="14519BCA" w:rsidR="008B1CD1" w:rsidRPr="00E725D1" w:rsidRDefault="008B1CD1" w:rsidP="00D01878">
      <w:pPr>
        <w:tabs>
          <w:tab w:val="left" w:pos="540"/>
          <w:tab w:val="right" w:pos="5040"/>
        </w:tabs>
        <w:ind w:left="1440"/>
        <w:rPr>
          <w:rFonts w:ascii="Arial" w:hAnsi="Arial" w:cs="Arial"/>
          <w:sz w:val="22"/>
          <w:szCs w:val="22"/>
        </w:rPr>
      </w:pPr>
    </w:p>
    <w:p w14:paraId="4802B97F" w14:textId="77777777" w:rsidR="003F08AA" w:rsidRPr="00E725D1" w:rsidRDefault="00A913BC" w:rsidP="00A913BC">
      <w:pPr>
        <w:tabs>
          <w:tab w:val="left" w:pos="540"/>
          <w:tab w:val="right" w:pos="6480"/>
          <w:tab w:val="right" w:pos="8820"/>
        </w:tabs>
        <w:ind w:left="547"/>
        <w:rPr>
          <w:rFonts w:ascii="Arial" w:hAnsi="Arial" w:cs="Arial"/>
          <w:sz w:val="22"/>
          <w:szCs w:val="22"/>
        </w:rPr>
      </w:pPr>
      <w:r w:rsidRPr="00E725D1">
        <w:rPr>
          <w:rFonts w:ascii="Arial" w:hAnsi="Arial" w:cs="Arial"/>
          <w:sz w:val="22"/>
          <w:szCs w:val="22"/>
        </w:rPr>
        <w:t xml:space="preserve">  </w:t>
      </w:r>
    </w:p>
    <w:p w14:paraId="2B932A62" w14:textId="7CF0F57D" w:rsidR="006A7D13" w:rsidRPr="00E725D1" w:rsidRDefault="006A7D13" w:rsidP="00C14402">
      <w:pPr>
        <w:pStyle w:val="Bullet"/>
        <w:numPr>
          <w:ilvl w:val="0"/>
          <w:numId w:val="0"/>
        </w:numPr>
        <w:spacing w:after="220"/>
        <w:jc w:val="both"/>
        <w:rPr>
          <w:rFonts w:ascii="Arial" w:hAnsi="Arial" w:cs="Arial"/>
          <w:sz w:val="22"/>
          <w:szCs w:val="22"/>
        </w:rPr>
      </w:pPr>
      <w:r w:rsidRPr="00E725D1">
        <w:rPr>
          <w:rFonts w:ascii="Arial" w:hAnsi="Arial" w:cs="Arial"/>
          <w:b/>
          <w:sz w:val="22"/>
          <w:szCs w:val="22"/>
        </w:rPr>
        <w:t>Actuarial Services:</w:t>
      </w:r>
      <w:r w:rsidRPr="00E725D1">
        <w:rPr>
          <w:rFonts w:ascii="Arial" w:hAnsi="Arial" w:cs="Arial"/>
          <w:sz w:val="22"/>
          <w:szCs w:val="22"/>
        </w:rPr>
        <w:t xml:space="preserve">  </w:t>
      </w:r>
      <w:r w:rsidR="001E1448" w:rsidRPr="00E725D1">
        <w:rPr>
          <w:rFonts w:ascii="Arial" w:hAnsi="Arial" w:cs="Arial"/>
          <w:sz w:val="22"/>
          <w:szCs w:val="22"/>
        </w:rPr>
        <w:t xml:space="preserve">Actuarial </w:t>
      </w:r>
      <w:r w:rsidRPr="00E725D1">
        <w:rPr>
          <w:rFonts w:ascii="Arial" w:hAnsi="Arial" w:cs="Arial"/>
          <w:sz w:val="22"/>
          <w:szCs w:val="22"/>
        </w:rPr>
        <w:t xml:space="preserve">valuations are performed each year by </w:t>
      </w:r>
      <w:r w:rsidR="00B001CE" w:rsidRPr="00E725D1">
        <w:rPr>
          <w:rFonts w:ascii="Arial" w:hAnsi="Arial" w:cs="Arial"/>
          <w:sz w:val="22"/>
          <w:szCs w:val="22"/>
        </w:rPr>
        <w:t>Curran Actuarial</w:t>
      </w:r>
      <w:r w:rsidR="00F33712" w:rsidRPr="00E725D1">
        <w:rPr>
          <w:rFonts w:ascii="Arial" w:hAnsi="Arial" w:cs="Arial"/>
          <w:sz w:val="22"/>
          <w:szCs w:val="22"/>
        </w:rPr>
        <w:t xml:space="preserve"> </w:t>
      </w:r>
      <w:r w:rsidRPr="00E725D1">
        <w:rPr>
          <w:rFonts w:ascii="Arial" w:hAnsi="Arial" w:cs="Arial"/>
          <w:sz w:val="22"/>
          <w:szCs w:val="22"/>
        </w:rPr>
        <w:t xml:space="preserve">located in </w:t>
      </w:r>
      <w:r w:rsidR="000C75F2" w:rsidRPr="00E725D1">
        <w:rPr>
          <w:rFonts w:ascii="Arial" w:hAnsi="Arial" w:cs="Arial"/>
          <w:sz w:val="22"/>
          <w:szCs w:val="22"/>
        </w:rPr>
        <w:t>Baton Rouge</w:t>
      </w:r>
      <w:r w:rsidRPr="00E725D1">
        <w:rPr>
          <w:rFonts w:ascii="Arial" w:hAnsi="Arial" w:cs="Arial"/>
          <w:sz w:val="22"/>
          <w:szCs w:val="22"/>
        </w:rPr>
        <w:t>.</w:t>
      </w:r>
      <w:r w:rsidR="00003284" w:rsidRPr="00E725D1">
        <w:rPr>
          <w:rFonts w:ascii="Arial" w:hAnsi="Arial" w:cs="Arial"/>
          <w:sz w:val="22"/>
          <w:szCs w:val="22"/>
        </w:rPr>
        <w:t xml:space="preserve">  </w:t>
      </w:r>
    </w:p>
    <w:p w14:paraId="47CDC4FF" w14:textId="77777777" w:rsidR="00F33712" w:rsidRPr="00E725D1" w:rsidRDefault="006A7D13" w:rsidP="00C14402">
      <w:pPr>
        <w:spacing w:after="220"/>
        <w:rPr>
          <w:rFonts w:ascii="Arial" w:hAnsi="Arial" w:cs="Arial"/>
          <w:sz w:val="22"/>
          <w:szCs w:val="22"/>
        </w:rPr>
      </w:pPr>
      <w:r w:rsidRPr="00E725D1">
        <w:rPr>
          <w:rFonts w:ascii="Arial" w:hAnsi="Arial" w:cs="Arial"/>
          <w:b/>
          <w:sz w:val="22"/>
          <w:szCs w:val="22"/>
        </w:rPr>
        <w:t>Accounting System:</w:t>
      </w:r>
      <w:r w:rsidRPr="00E725D1">
        <w:rPr>
          <w:rFonts w:ascii="Arial" w:hAnsi="Arial" w:cs="Arial"/>
          <w:sz w:val="22"/>
          <w:szCs w:val="22"/>
        </w:rPr>
        <w:t xml:space="preserve">  </w:t>
      </w:r>
      <w:r w:rsidR="00F33712" w:rsidRPr="00E725D1">
        <w:rPr>
          <w:rFonts w:ascii="Arial" w:hAnsi="Arial" w:cs="Arial"/>
          <w:sz w:val="22"/>
          <w:szCs w:val="22"/>
        </w:rPr>
        <w:t>QuickBooks</w:t>
      </w:r>
      <w:r w:rsidR="000C75F2" w:rsidRPr="00E725D1">
        <w:rPr>
          <w:rFonts w:ascii="Arial" w:hAnsi="Arial" w:cs="Arial"/>
          <w:sz w:val="22"/>
          <w:szCs w:val="22"/>
        </w:rPr>
        <w:t xml:space="preserve"> Accounting software</w:t>
      </w:r>
      <w:r w:rsidR="0061130A" w:rsidRPr="00E725D1">
        <w:rPr>
          <w:rFonts w:ascii="Arial" w:hAnsi="Arial" w:cs="Arial"/>
          <w:sz w:val="22"/>
          <w:szCs w:val="22"/>
        </w:rPr>
        <w:t xml:space="preserve"> </w:t>
      </w:r>
    </w:p>
    <w:p w14:paraId="3C0B4AD8" w14:textId="77777777" w:rsidR="00304A32" w:rsidRPr="00E725D1" w:rsidRDefault="00304A32" w:rsidP="00C14402">
      <w:pPr>
        <w:spacing w:after="220"/>
        <w:rPr>
          <w:rFonts w:ascii="Arial" w:hAnsi="Arial" w:cs="Arial"/>
          <w:sz w:val="22"/>
          <w:szCs w:val="22"/>
        </w:rPr>
      </w:pPr>
      <w:r w:rsidRPr="00E725D1">
        <w:rPr>
          <w:rFonts w:ascii="Arial" w:hAnsi="Arial" w:cs="Arial"/>
          <w:b/>
          <w:sz w:val="22"/>
          <w:szCs w:val="22"/>
        </w:rPr>
        <w:t>Financial Statements:</w:t>
      </w:r>
      <w:r w:rsidRPr="00E725D1">
        <w:rPr>
          <w:rFonts w:ascii="Arial" w:hAnsi="Arial" w:cs="Arial"/>
          <w:sz w:val="22"/>
          <w:szCs w:val="22"/>
        </w:rPr>
        <w:t xml:space="preserve">  </w:t>
      </w:r>
      <w:r w:rsidR="001A04BC" w:rsidRPr="00E725D1">
        <w:rPr>
          <w:rFonts w:ascii="Arial" w:hAnsi="Arial" w:cs="Arial"/>
          <w:sz w:val="22"/>
          <w:szCs w:val="22"/>
        </w:rPr>
        <w:t xml:space="preserve">The </w:t>
      </w:r>
      <w:r w:rsidR="005670E7" w:rsidRPr="00E725D1">
        <w:rPr>
          <w:rFonts w:ascii="Arial" w:hAnsi="Arial" w:cs="Arial"/>
          <w:sz w:val="22"/>
          <w:szCs w:val="22"/>
        </w:rPr>
        <w:t>system</w:t>
      </w:r>
      <w:r w:rsidR="002926C9" w:rsidRPr="00E725D1">
        <w:rPr>
          <w:rFonts w:ascii="Arial" w:hAnsi="Arial" w:cs="Arial"/>
          <w:sz w:val="22"/>
          <w:szCs w:val="22"/>
        </w:rPr>
        <w:t xml:space="preserve"> will </w:t>
      </w:r>
      <w:r w:rsidR="00A825DD" w:rsidRPr="00E725D1">
        <w:rPr>
          <w:rFonts w:ascii="Arial" w:hAnsi="Arial" w:cs="Arial"/>
          <w:sz w:val="22"/>
          <w:szCs w:val="22"/>
        </w:rPr>
        <w:t xml:space="preserve">provide </w:t>
      </w:r>
      <w:r w:rsidR="0015667C" w:rsidRPr="00E725D1">
        <w:rPr>
          <w:rFonts w:ascii="Arial" w:hAnsi="Arial" w:cs="Arial"/>
          <w:sz w:val="22"/>
          <w:szCs w:val="22"/>
        </w:rPr>
        <w:t xml:space="preserve">a </w:t>
      </w:r>
      <w:r w:rsidR="000C75F2" w:rsidRPr="00E725D1">
        <w:rPr>
          <w:rFonts w:ascii="Arial" w:hAnsi="Arial" w:cs="Arial"/>
          <w:sz w:val="22"/>
          <w:szCs w:val="22"/>
        </w:rPr>
        <w:t xml:space="preserve">general ledger, </w:t>
      </w:r>
      <w:r w:rsidR="00066524" w:rsidRPr="00E725D1">
        <w:rPr>
          <w:rFonts w:ascii="Arial" w:hAnsi="Arial" w:cs="Arial"/>
          <w:sz w:val="22"/>
          <w:szCs w:val="22"/>
        </w:rPr>
        <w:t xml:space="preserve">trial </w:t>
      </w:r>
      <w:r w:rsidR="0015667C" w:rsidRPr="00E725D1">
        <w:rPr>
          <w:rFonts w:ascii="Arial" w:hAnsi="Arial" w:cs="Arial"/>
          <w:sz w:val="22"/>
          <w:szCs w:val="22"/>
        </w:rPr>
        <w:t>balance</w:t>
      </w:r>
      <w:r w:rsidR="000C75F2" w:rsidRPr="00E725D1">
        <w:rPr>
          <w:rFonts w:ascii="Arial" w:hAnsi="Arial" w:cs="Arial"/>
          <w:sz w:val="22"/>
          <w:szCs w:val="22"/>
        </w:rPr>
        <w:t>,</w:t>
      </w:r>
      <w:r w:rsidR="005670E7" w:rsidRPr="00E725D1">
        <w:rPr>
          <w:rFonts w:ascii="Arial" w:hAnsi="Arial" w:cs="Arial"/>
          <w:sz w:val="22"/>
          <w:szCs w:val="22"/>
        </w:rPr>
        <w:t xml:space="preserve"> and financial statements.</w:t>
      </w:r>
    </w:p>
    <w:p w14:paraId="18432301" w14:textId="77777777" w:rsidR="00304A32" w:rsidRPr="00E725D1" w:rsidRDefault="00304A32" w:rsidP="00C14402">
      <w:pPr>
        <w:spacing w:after="220"/>
        <w:rPr>
          <w:rFonts w:ascii="Arial" w:hAnsi="Arial" w:cs="Arial"/>
          <w:b/>
          <w:sz w:val="22"/>
          <w:szCs w:val="22"/>
        </w:rPr>
      </w:pPr>
      <w:r w:rsidRPr="00E725D1">
        <w:rPr>
          <w:rFonts w:ascii="Arial" w:hAnsi="Arial" w:cs="Arial"/>
          <w:b/>
          <w:sz w:val="22"/>
          <w:szCs w:val="22"/>
        </w:rPr>
        <w:t>Estimated Start of Fieldwork:</w:t>
      </w:r>
      <w:r w:rsidRPr="00E725D1">
        <w:rPr>
          <w:rFonts w:ascii="Arial" w:hAnsi="Arial" w:cs="Arial"/>
          <w:sz w:val="22"/>
          <w:szCs w:val="22"/>
        </w:rPr>
        <w:t xml:space="preserve">  </w:t>
      </w:r>
      <w:r w:rsidR="002926C9" w:rsidRPr="00E725D1">
        <w:rPr>
          <w:rFonts w:ascii="Arial" w:hAnsi="Arial" w:cs="Arial"/>
          <w:sz w:val="22"/>
          <w:szCs w:val="22"/>
        </w:rPr>
        <w:t xml:space="preserve">No later than </w:t>
      </w:r>
      <w:r w:rsidR="0061130A" w:rsidRPr="00E725D1">
        <w:rPr>
          <w:rFonts w:ascii="Arial" w:hAnsi="Arial" w:cs="Arial"/>
          <w:sz w:val="22"/>
          <w:szCs w:val="22"/>
        </w:rPr>
        <w:t>July</w:t>
      </w:r>
      <w:r w:rsidR="00F320F6" w:rsidRPr="00E725D1">
        <w:rPr>
          <w:rFonts w:ascii="Arial" w:hAnsi="Arial" w:cs="Arial"/>
          <w:sz w:val="22"/>
          <w:szCs w:val="22"/>
        </w:rPr>
        <w:t xml:space="preserve"> 1 following each period</w:t>
      </w:r>
    </w:p>
    <w:p w14:paraId="62A28B5E" w14:textId="77777777" w:rsidR="00730EAF" w:rsidRPr="00E725D1" w:rsidRDefault="00304A32" w:rsidP="00C14402">
      <w:pPr>
        <w:spacing w:after="220"/>
        <w:rPr>
          <w:rFonts w:ascii="Arial" w:hAnsi="Arial" w:cs="Arial"/>
          <w:sz w:val="22"/>
          <w:szCs w:val="22"/>
        </w:rPr>
      </w:pPr>
      <w:r w:rsidRPr="00E725D1">
        <w:rPr>
          <w:rFonts w:ascii="Arial" w:hAnsi="Arial" w:cs="Arial"/>
          <w:b/>
          <w:sz w:val="22"/>
          <w:szCs w:val="22"/>
        </w:rPr>
        <w:t>Engagement Completion Date:</w:t>
      </w:r>
      <w:r w:rsidRPr="00E725D1">
        <w:rPr>
          <w:rFonts w:ascii="Arial" w:hAnsi="Arial" w:cs="Arial"/>
          <w:sz w:val="22"/>
          <w:szCs w:val="22"/>
        </w:rPr>
        <w:t xml:space="preserve">  </w:t>
      </w:r>
      <w:r w:rsidR="002A7C76" w:rsidRPr="00E725D1">
        <w:rPr>
          <w:rFonts w:ascii="Arial" w:hAnsi="Arial" w:cs="Arial"/>
          <w:sz w:val="22"/>
          <w:szCs w:val="22"/>
        </w:rPr>
        <w:t xml:space="preserve">No later than </w:t>
      </w:r>
      <w:r w:rsidR="0027461A" w:rsidRPr="00E725D1">
        <w:rPr>
          <w:rFonts w:ascii="Arial" w:hAnsi="Arial" w:cs="Arial"/>
          <w:sz w:val="22"/>
          <w:szCs w:val="22"/>
        </w:rPr>
        <w:t>September</w:t>
      </w:r>
      <w:r w:rsidR="0015667C" w:rsidRPr="00E725D1">
        <w:rPr>
          <w:rFonts w:ascii="Arial" w:hAnsi="Arial" w:cs="Arial"/>
          <w:sz w:val="22"/>
          <w:szCs w:val="22"/>
        </w:rPr>
        <w:t xml:space="preserve"> </w:t>
      </w:r>
      <w:r w:rsidR="004D5302" w:rsidRPr="00E725D1">
        <w:rPr>
          <w:rFonts w:ascii="Arial" w:hAnsi="Arial" w:cs="Arial"/>
          <w:sz w:val="22"/>
          <w:szCs w:val="22"/>
        </w:rPr>
        <w:t>30</w:t>
      </w:r>
      <w:r w:rsidR="002A7C76" w:rsidRPr="00E725D1">
        <w:rPr>
          <w:rFonts w:ascii="Arial" w:hAnsi="Arial" w:cs="Arial"/>
          <w:sz w:val="22"/>
          <w:szCs w:val="22"/>
        </w:rPr>
        <w:t xml:space="preserve"> following each period </w:t>
      </w:r>
    </w:p>
    <w:p w14:paraId="10C98339" w14:textId="77777777" w:rsidR="001134BF" w:rsidRPr="00E725D1" w:rsidRDefault="001134BF" w:rsidP="00003284">
      <w:pPr>
        <w:spacing w:after="120"/>
        <w:rPr>
          <w:rFonts w:ascii="Arial" w:hAnsi="Arial" w:cs="Arial"/>
          <w:b/>
          <w:sz w:val="22"/>
          <w:szCs w:val="22"/>
        </w:rPr>
      </w:pPr>
      <w:r w:rsidRPr="00E725D1">
        <w:rPr>
          <w:rFonts w:ascii="Arial" w:hAnsi="Arial" w:cs="Arial"/>
          <w:b/>
          <w:sz w:val="22"/>
          <w:szCs w:val="22"/>
        </w:rPr>
        <w:t>Special Notes:</w:t>
      </w:r>
    </w:p>
    <w:p w14:paraId="1DBBCEAB" w14:textId="77777777" w:rsidR="001134BF" w:rsidRPr="00E725D1" w:rsidRDefault="001134BF" w:rsidP="00C14402">
      <w:pPr>
        <w:numPr>
          <w:ilvl w:val="0"/>
          <w:numId w:val="305"/>
        </w:numPr>
        <w:spacing w:after="220"/>
        <w:ind w:left="360"/>
        <w:rPr>
          <w:rFonts w:ascii="Arial" w:hAnsi="Arial" w:cs="Arial"/>
          <w:sz w:val="22"/>
          <w:szCs w:val="22"/>
        </w:rPr>
      </w:pPr>
      <w:r w:rsidRPr="00E725D1">
        <w:rPr>
          <w:rFonts w:ascii="Arial" w:hAnsi="Arial" w:cs="Arial"/>
          <w:sz w:val="22"/>
          <w:szCs w:val="22"/>
        </w:rPr>
        <w:t xml:space="preserve">The </w:t>
      </w:r>
      <w:r w:rsidR="004D5302" w:rsidRPr="00E725D1">
        <w:rPr>
          <w:rFonts w:ascii="Arial" w:hAnsi="Arial" w:cs="Arial"/>
          <w:sz w:val="22"/>
          <w:szCs w:val="22"/>
        </w:rPr>
        <w:t xml:space="preserve">system is </w:t>
      </w:r>
      <w:r w:rsidR="004D5302" w:rsidRPr="00E725D1">
        <w:rPr>
          <w:rFonts w:ascii="Arial" w:hAnsi="Arial" w:cs="Arial"/>
          <w:b/>
          <w:sz w:val="22"/>
          <w:szCs w:val="22"/>
        </w:rPr>
        <w:t>not</w:t>
      </w:r>
      <w:r w:rsidR="004D5302" w:rsidRPr="00E725D1">
        <w:rPr>
          <w:rFonts w:ascii="Arial" w:hAnsi="Arial" w:cs="Arial"/>
          <w:sz w:val="22"/>
          <w:szCs w:val="22"/>
        </w:rPr>
        <w:t xml:space="preserve"> required to complete a Division of Administration, Office of Statewide Accounting and Reporting Policy’s Annual Fiscal Report (AFR) packet.</w:t>
      </w:r>
    </w:p>
    <w:p w14:paraId="48F428FF" w14:textId="77777777" w:rsidR="00304A32" w:rsidRPr="00E725D1" w:rsidRDefault="00304A32" w:rsidP="00003284">
      <w:pPr>
        <w:spacing w:after="120"/>
        <w:rPr>
          <w:rFonts w:ascii="Arial" w:hAnsi="Arial" w:cs="Arial"/>
          <w:b/>
          <w:sz w:val="22"/>
          <w:szCs w:val="22"/>
        </w:rPr>
      </w:pPr>
      <w:r w:rsidRPr="00E725D1">
        <w:rPr>
          <w:rFonts w:ascii="Arial" w:hAnsi="Arial" w:cs="Arial"/>
          <w:b/>
          <w:sz w:val="22"/>
          <w:szCs w:val="22"/>
        </w:rPr>
        <w:t>Special Requirements:</w:t>
      </w:r>
    </w:p>
    <w:p w14:paraId="59D5A54A" w14:textId="77777777" w:rsidR="00304A32" w:rsidRPr="00E725D1" w:rsidRDefault="004A3779" w:rsidP="00003284">
      <w:pPr>
        <w:pStyle w:val="Bullet"/>
        <w:numPr>
          <w:ilvl w:val="0"/>
          <w:numId w:val="295"/>
        </w:numPr>
        <w:tabs>
          <w:tab w:val="clear" w:pos="720"/>
          <w:tab w:val="num" w:pos="540"/>
        </w:tabs>
        <w:spacing w:after="120"/>
        <w:ind w:left="360"/>
        <w:jc w:val="both"/>
        <w:rPr>
          <w:rFonts w:ascii="Arial" w:hAnsi="Arial" w:cs="Arial"/>
          <w:b/>
          <w:sz w:val="22"/>
          <w:szCs w:val="22"/>
        </w:rPr>
      </w:pPr>
      <w:r w:rsidRPr="00E725D1">
        <w:rPr>
          <w:rFonts w:ascii="Arial" w:hAnsi="Arial" w:cs="Arial"/>
          <w:sz w:val="22"/>
          <w:szCs w:val="22"/>
        </w:rPr>
        <w:t xml:space="preserve">The successful ICPA </w:t>
      </w:r>
      <w:r w:rsidR="00CB4335" w:rsidRPr="00E725D1">
        <w:rPr>
          <w:rFonts w:ascii="Arial" w:hAnsi="Arial" w:cs="Arial"/>
          <w:sz w:val="22"/>
          <w:szCs w:val="22"/>
        </w:rPr>
        <w:t xml:space="preserve">will </w:t>
      </w:r>
      <w:r w:rsidR="00003284" w:rsidRPr="00E725D1">
        <w:rPr>
          <w:rFonts w:ascii="Arial" w:hAnsi="Arial" w:cs="Arial"/>
          <w:sz w:val="22"/>
          <w:szCs w:val="22"/>
        </w:rPr>
        <w:t>assist in preparing</w:t>
      </w:r>
      <w:r w:rsidR="000C75F2" w:rsidRPr="00E725D1">
        <w:rPr>
          <w:rFonts w:ascii="Arial" w:hAnsi="Arial" w:cs="Arial"/>
          <w:sz w:val="22"/>
          <w:szCs w:val="22"/>
        </w:rPr>
        <w:t xml:space="preserve"> the </w:t>
      </w:r>
      <w:r w:rsidR="00D059FE" w:rsidRPr="00E725D1">
        <w:rPr>
          <w:rFonts w:ascii="Arial" w:hAnsi="Arial" w:cs="Arial"/>
          <w:sz w:val="22"/>
          <w:szCs w:val="22"/>
        </w:rPr>
        <w:t xml:space="preserve">comparative </w:t>
      </w:r>
      <w:r w:rsidR="000C75F2" w:rsidRPr="00E725D1">
        <w:rPr>
          <w:rFonts w:ascii="Arial" w:hAnsi="Arial" w:cs="Arial"/>
          <w:sz w:val="22"/>
          <w:szCs w:val="22"/>
        </w:rPr>
        <w:t>financial statements in accordance with GAAP, to include appropriate note disclosures</w:t>
      </w:r>
      <w:r w:rsidRPr="00E725D1">
        <w:rPr>
          <w:rFonts w:ascii="Arial" w:hAnsi="Arial" w:cs="Arial"/>
          <w:sz w:val="22"/>
          <w:szCs w:val="22"/>
        </w:rPr>
        <w:t>.</w:t>
      </w:r>
    </w:p>
    <w:p w14:paraId="7432DBE0" w14:textId="77777777" w:rsidR="00997195" w:rsidRPr="00E725D1" w:rsidRDefault="000C75F2" w:rsidP="00C14402">
      <w:pPr>
        <w:pStyle w:val="Bullet"/>
        <w:numPr>
          <w:ilvl w:val="0"/>
          <w:numId w:val="295"/>
        </w:numPr>
        <w:tabs>
          <w:tab w:val="clear" w:pos="720"/>
          <w:tab w:val="num" w:pos="540"/>
        </w:tabs>
        <w:spacing w:after="220"/>
        <w:ind w:left="360"/>
        <w:jc w:val="both"/>
        <w:rPr>
          <w:rFonts w:ascii="Arial" w:hAnsi="Arial" w:cs="Arial"/>
          <w:b/>
          <w:sz w:val="22"/>
          <w:szCs w:val="22"/>
        </w:rPr>
      </w:pPr>
      <w:r w:rsidRPr="00E725D1">
        <w:rPr>
          <w:rFonts w:ascii="Arial" w:hAnsi="Arial" w:cs="Arial"/>
          <w:sz w:val="22"/>
          <w:szCs w:val="22"/>
        </w:rPr>
        <w:t>The successful ICPA’s audit manager assigned to the audit will be readily available during the audit and will be on-site</w:t>
      </w:r>
      <w:r w:rsidR="001E1448" w:rsidRPr="00E725D1">
        <w:rPr>
          <w:rFonts w:ascii="Arial" w:hAnsi="Arial" w:cs="Arial"/>
          <w:sz w:val="22"/>
          <w:szCs w:val="22"/>
        </w:rPr>
        <w:t xml:space="preserve"> periodically during fieldwork</w:t>
      </w:r>
      <w:r w:rsidRPr="00E725D1">
        <w:rPr>
          <w:rFonts w:ascii="Arial" w:hAnsi="Arial" w:cs="Arial"/>
          <w:sz w:val="22"/>
          <w:szCs w:val="22"/>
        </w:rPr>
        <w:t>.</w:t>
      </w:r>
    </w:p>
    <w:p w14:paraId="5E2A11F7" w14:textId="3459B70A" w:rsidR="00AC61F0" w:rsidRPr="00A01A5B" w:rsidRDefault="00AC61F0" w:rsidP="00C14402">
      <w:pPr>
        <w:pStyle w:val="Bullet"/>
        <w:numPr>
          <w:ilvl w:val="0"/>
          <w:numId w:val="295"/>
        </w:numPr>
        <w:tabs>
          <w:tab w:val="clear" w:pos="720"/>
          <w:tab w:val="num" w:pos="540"/>
        </w:tabs>
        <w:spacing w:after="220"/>
        <w:ind w:left="360"/>
        <w:jc w:val="both"/>
        <w:rPr>
          <w:rFonts w:ascii="Arial" w:hAnsi="Arial" w:cs="Arial"/>
          <w:b/>
          <w:sz w:val="22"/>
          <w:szCs w:val="22"/>
        </w:rPr>
      </w:pPr>
      <w:r w:rsidRPr="00E725D1">
        <w:rPr>
          <w:rFonts w:ascii="Arial" w:hAnsi="Arial" w:cs="Arial"/>
          <w:sz w:val="22"/>
          <w:szCs w:val="22"/>
        </w:rPr>
        <w:t>The ICPA firm must have at least two years of experience with Louisiana’s state and/or statewide retirement systems</w:t>
      </w:r>
      <w:r w:rsidR="00A01A5B">
        <w:rPr>
          <w:rFonts w:ascii="Arial" w:hAnsi="Arial" w:cs="Arial"/>
          <w:sz w:val="22"/>
          <w:szCs w:val="22"/>
        </w:rPr>
        <w:t>.</w:t>
      </w:r>
    </w:p>
    <w:p w14:paraId="6F0BA3A7" w14:textId="7888467F" w:rsidR="00A01A5B" w:rsidRPr="00E725D1" w:rsidRDefault="00A01A5B" w:rsidP="00C14402">
      <w:pPr>
        <w:pStyle w:val="Bullet"/>
        <w:numPr>
          <w:ilvl w:val="0"/>
          <w:numId w:val="295"/>
        </w:numPr>
        <w:tabs>
          <w:tab w:val="clear" w:pos="720"/>
          <w:tab w:val="num" w:pos="540"/>
        </w:tabs>
        <w:spacing w:after="220"/>
        <w:ind w:left="360"/>
        <w:jc w:val="both"/>
        <w:rPr>
          <w:rFonts w:ascii="Arial" w:hAnsi="Arial" w:cs="Arial"/>
          <w:b/>
          <w:sz w:val="22"/>
          <w:szCs w:val="22"/>
        </w:rPr>
      </w:pPr>
      <w:r>
        <w:rPr>
          <w:rFonts w:ascii="Arial" w:hAnsi="Arial" w:cs="Arial"/>
          <w:sz w:val="22"/>
          <w:szCs w:val="22"/>
        </w:rPr>
        <w:lastRenderedPageBreak/>
        <w:t>Presentation of the completed audit to the system’s board of trustees at a regularly scheduled meeting.</w:t>
      </w:r>
    </w:p>
    <w:p w14:paraId="0F0018A9" w14:textId="77777777" w:rsidR="00A66667" w:rsidRPr="00E725D1" w:rsidRDefault="00A66667" w:rsidP="00003284">
      <w:pPr>
        <w:spacing w:after="120"/>
        <w:ind w:left="360" w:hanging="360"/>
        <w:rPr>
          <w:rFonts w:ascii="Arial" w:hAnsi="Arial" w:cs="Arial"/>
          <w:b/>
          <w:sz w:val="22"/>
          <w:szCs w:val="22"/>
        </w:rPr>
      </w:pPr>
      <w:r w:rsidRPr="00E725D1">
        <w:rPr>
          <w:rFonts w:ascii="Arial" w:hAnsi="Arial" w:cs="Arial"/>
          <w:b/>
          <w:sz w:val="22"/>
          <w:szCs w:val="22"/>
        </w:rPr>
        <w:t>Additional Disclosures to be Included in the Proposal:</w:t>
      </w:r>
    </w:p>
    <w:p w14:paraId="11BEBC67" w14:textId="77777777" w:rsidR="00A66667" w:rsidRPr="00E725D1" w:rsidRDefault="009D1845" w:rsidP="00003284">
      <w:pPr>
        <w:pStyle w:val="ListParagraph"/>
        <w:numPr>
          <w:ilvl w:val="0"/>
          <w:numId w:val="307"/>
        </w:numPr>
        <w:spacing w:after="120"/>
        <w:ind w:left="360"/>
        <w:contextualSpacing w:val="0"/>
        <w:rPr>
          <w:rFonts w:ascii="Arial" w:hAnsi="Arial" w:cs="Arial"/>
          <w:sz w:val="22"/>
          <w:szCs w:val="22"/>
        </w:rPr>
      </w:pPr>
      <w:r w:rsidRPr="00E725D1">
        <w:rPr>
          <w:rFonts w:ascii="Arial" w:hAnsi="Arial" w:cs="Arial"/>
          <w:sz w:val="22"/>
          <w:szCs w:val="22"/>
        </w:rPr>
        <w:t>The audit approach should be broken down into segments that detail the level of staff and the number of hours that will be assigned for each segment.</w:t>
      </w:r>
    </w:p>
    <w:p w14:paraId="5D4E66F3" w14:textId="77777777" w:rsidR="009D1845" w:rsidRPr="00E725D1" w:rsidRDefault="007F134F" w:rsidP="00003284">
      <w:pPr>
        <w:pStyle w:val="ListParagraph"/>
        <w:numPr>
          <w:ilvl w:val="0"/>
          <w:numId w:val="307"/>
        </w:numPr>
        <w:spacing w:after="120"/>
        <w:ind w:left="360"/>
        <w:contextualSpacing w:val="0"/>
        <w:rPr>
          <w:rFonts w:ascii="Arial" w:hAnsi="Arial" w:cs="Arial"/>
          <w:sz w:val="22"/>
          <w:szCs w:val="22"/>
        </w:rPr>
      </w:pPr>
      <w:r w:rsidRPr="00E725D1">
        <w:rPr>
          <w:rFonts w:ascii="Arial" w:hAnsi="Arial" w:cs="Arial"/>
          <w:sz w:val="22"/>
          <w:szCs w:val="22"/>
        </w:rPr>
        <w:t>The audit approach should discuss the extent to which statistical sampling (including proposed sample sizes), analytical procedures (including type), and data analysis software will be used during the audit.</w:t>
      </w:r>
    </w:p>
    <w:p w14:paraId="23D06693" w14:textId="77777777" w:rsidR="007F134F" w:rsidRPr="00E725D1" w:rsidRDefault="007F134F" w:rsidP="00003284">
      <w:pPr>
        <w:pStyle w:val="ListParagraph"/>
        <w:numPr>
          <w:ilvl w:val="0"/>
          <w:numId w:val="307"/>
        </w:numPr>
        <w:spacing w:after="120"/>
        <w:ind w:left="360"/>
        <w:contextualSpacing w:val="0"/>
        <w:rPr>
          <w:rFonts w:ascii="Arial" w:hAnsi="Arial" w:cs="Arial"/>
          <w:sz w:val="22"/>
          <w:szCs w:val="22"/>
        </w:rPr>
      </w:pPr>
      <w:r w:rsidRPr="00E725D1">
        <w:rPr>
          <w:rFonts w:ascii="Arial" w:hAnsi="Arial" w:cs="Arial"/>
          <w:sz w:val="22"/>
          <w:szCs w:val="22"/>
        </w:rPr>
        <w:t>The audit approach should also discuss the detailed steps to be taken in:</w:t>
      </w:r>
    </w:p>
    <w:p w14:paraId="0CFBD745" w14:textId="77777777" w:rsidR="007F134F" w:rsidRPr="00E725D1" w:rsidRDefault="007F134F" w:rsidP="00003284">
      <w:pPr>
        <w:pStyle w:val="ListParagraph"/>
        <w:numPr>
          <w:ilvl w:val="1"/>
          <w:numId w:val="307"/>
        </w:numPr>
        <w:tabs>
          <w:tab w:val="left" w:pos="900"/>
        </w:tabs>
        <w:spacing w:after="120"/>
        <w:ind w:left="900"/>
        <w:contextualSpacing w:val="0"/>
        <w:rPr>
          <w:rFonts w:ascii="Arial" w:hAnsi="Arial" w:cs="Arial"/>
          <w:sz w:val="22"/>
          <w:szCs w:val="22"/>
        </w:rPr>
      </w:pPr>
      <w:r w:rsidRPr="00E725D1">
        <w:rPr>
          <w:rFonts w:ascii="Arial" w:hAnsi="Arial" w:cs="Arial"/>
          <w:sz w:val="22"/>
          <w:szCs w:val="22"/>
        </w:rPr>
        <w:t>Understanding the system’s internal control.</w:t>
      </w:r>
    </w:p>
    <w:p w14:paraId="347E1895" w14:textId="77777777" w:rsidR="007F134F" w:rsidRPr="00E725D1" w:rsidRDefault="007F134F" w:rsidP="00003284">
      <w:pPr>
        <w:pStyle w:val="ListParagraph"/>
        <w:numPr>
          <w:ilvl w:val="1"/>
          <w:numId w:val="307"/>
        </w:numPr>
        <w:tabs>
          <w:tab w:val="left" w:pos="900"/>
        </w:tabs>
        <w:spacing w:after="120"/>
        <w:ind w:left="900"/>
        <w:contextualSpacing w:val="0"/>
        <w:rPr>
          <w:rFonts w:ascii="Arial" w:hAnsi="Arial" w:cs="Arial"/>
          <w:sz w:val="22"/>
          <w:szCs w:val="22"/>
        </w:rPr>
      </w:pPr>
      <w:r w:rsidRPr="00E725D1">
        <w:rPr>
          <w:rFonts w:ascii="Arial" w:hAnsi="Arial" w:cs="Arial"/>
          <w:sz w:val="22"/>
          <w:szCs w:val="22"/>
        </w:rPr>
        <w:t>Determining laws and regulations that will be subject to audit test work.</w:t>
      </w:r>
    </w:p>
    <w:p w14:paraId="6481CD8A" w14:textId="77777777" w:rsidR="007F134F" w:rsidRPr="00E725D1" w:rsidRDefault="007F134F" w:rsidP="00003284">
      <w:pPr>
        <w:pStyle w:val="ListParagraph"/>
        <w:numPr>
          <w:ilvl w:val="1"/>
          <w:numId w:val="307"/>
        </w:numPr>
        <w:tabs>
          <w:tab w:val="left" w:pos="900"/>
        </w:tabs>
        <w:spacing w:after="120"/>
        <w:ind w:left="900"/>
        <w:contextualSpacing w:val="0"/>
        <w:rPr>
          <w:rFonts w:ascii="Arial" w:hAnsi="Arial" w:cs="Arial"/>
          <w:sz w:val="22"/>
          <w:szCs w:val="22"/>
        </w:rPr>
      </w:pPr>
      <w:r w:rsidRPr="00E725D1">
        <w:rPr>
          <w:rFonts w:ascii="Arial" w:hAnsi="Arial" w:cs="Arial"/>
          <w:sz w:val="22"/>
          <w:szCs w:val="22"/>
        </w:rPr>
        <w:t>Drawing audit samples for purposes of tests of compliance.</w:t>
      </w:r>
    </w:p>
    <w:p w14:paraId="62B716ED" w14:textId="77777777" w:rsidR="007F134F" w:rsidRPr="00E725D1" w:rsidRDefault="007F134F" w:rsidP="00C14402">
      <w:pPr>
        <w:pStyle w:val="ListParagraph"/>
        <w:numPr>
          <w:ilvl w:val="0"/>
          <w:numId w:val="307"/>
        </w:numPr>
        <w:spacing w:after="220"/>
        <w:ind w:left="360"/>
        <w:contextualSpacing w:val="0"/>
        <w:rPr>
          <w:rFonts w:ascii="Arial" w:hAnsi="Arial" w:cs="Arial"/>
          <w:sz w:val="22"/>
          <w:szCs w:val="22"/>
        </w:rPr>
      </w:pPr>
      <w:r w:rsidRPr="00E725D1">
        <w:rPr>
          <w:rFonts w:ascii="Arial" w:hAnsi="Arial" w:cs="Arial"/>
          <w:sz w:val="22"/>
          <w:szCs w:val="22"/>
        </w:rPr>
        <w:t>The proposal should include a confirmation that the proposer has access to an actuary.</w:t>
      </w:r>
    </w:p>
    <w:p w14:paraId="24F75C3D" w14:textId="77777777" w:rsidR="007F134F" w:rsidRPr="00E725D1" w:rsidRDefault="00304A32" w:rsidP="00C14402">
      <w:pPr>
        <w:spacing w:after="220"/>
        <w:rPr>
          <w:rFonts w:ascii="Arial" w:hAnsi="Arial" w:cs="Arial"/>
          <w:sz w:val="22"/>
          <w:szCs w:val="22"/>
        </w:rPr>
      </w:pPr>
      <w:r w:rsidRPr="00E725D1">
        <w:rPr>
          <w:rFonts w:ascii="Arial" w:hAnsi="Arial" w:cs="Arial"/>
          <w:b/>
          <w:sz w:val="22"/>
          <w:szCs w:val="22"/>
        </w:rPr>
        <w:t>State Agency Assistance:</w:t>
      </w:r>
      <w:r w:rsidR="00997195" w:rsidRPr="00E725D1">
        <w:rPr>
          <w:rFonts w:ascii="Arial" w:hAnsi="Arial" w:cs="Arial"/>
          <w:b/>
          <w:sz w:val="22"/>
          <w:szCs w:val="22"/>
        </w:rPr>
        <w:t xml:space="preserve">  </w:t>
      </w:r>
      <w:r w:rsidR="001A04BC" w:rsidRPr="00E725D1">
        <w:rPr>
          <w:rFonts w:ascii="Arial" w:hAnsi="Arial" w:cs="Arial"/>
          <w:sz w:val="22"/>
          <w:szCs w:val="22"/>
        </w:rPr>
        <w:t xml:space="preserve">The </w:t>
      </w:r>
      <w:r w:rsidR="007F134F" w:rsidRPr="00E725D1">
        <w:rPr>
          <w:rFonts w:ascii="Arial" w:hAnsi="Arial" w:cs="Arial"/>
          <w:sz w:val="22"/>
          <w:szCs w:val="22"/>
        </w:rPr>
        <w:t>system</w:t>
      </w:r>
      <w:r w:rsidR="001A04BC" w:rsidRPr="00E725D1">
        <w:rPr>
          <w:rFonts w:ascii="Arial" w:hAnsi="Arial" w:cs="Arial"/>
          <w:sz w:val="22"/>
          <w:szCs w:val="22"/>
        </w:rPr>
        <w:t xml:space="preserve"> </w:t>
      </w:r>
      <w:r w:rsidR="00BE17AC" w:rsidRPr="00E725D1">
        <w:rPr>
          <w:rFonts w:ascii="Arial" w:hAnsi="Arial" w:cs="Arial"/>
          <w:sz w:val="22"/>
          <w:szCs w:val="22"/>
        </w:rPr>
        <w:t>will provide supporting schedule</w:t>
      </w:r>
      <w:r w:rsidR="00A63630" w:rsidRPr="00E725D1">
        <w:rPr>
          <w:rFonts w:ascii="Arial" w:hAnsi="Arial" w:cs="Arial"/>
          <w:sz w:val="22"/>
          <w:szCs w:val="22"/>
        </w:rPr>
        <w:t>s</w:t>
      </w:r>
      <w:r w:rsidR="00BE17AC" w:rsidRPr="00E725D1">
        <w:rPr>
          <w:rFonts w:ascii="Arial" w:hAnsi="Arial" w:cs="Arial"/>
          <w:sz w:val="22"/>
          <w:szCs w:val="22"/>
        </w:rPr>
        <w:t xml:space="preserve"> as required</w:t>
      </w:r>
      <w:r w:rsidR="000466CE" w:rsidRPr="00E725D1">
        <w:rPr>
          <w:rFonts w:ascii="Arial" w:hAnsi="Arial" w:cs="Arial"/>
          <w:sz w:val="22"/>
          <w:szCs w:val="22"/>
        </w:rPr>
        <w:t>.</w:t>
      </w:r>
    </w:p>
    <w:p w14:paraId="409A5758" w14:textId="753F49F6" w:rsidR="00304A32" w:rsidRPr="00E725D1" w:rsidRDefault="00304A32" w:rsidP="00C14402">
      <w:pPr>
        <w:spacing w:after="220"/>
        <w:jc w:val="both"/>
        <w:rPr>
          <w:rFonts w:ascii="Arial" w:hAnsi="Arial" w:cs="Arial"/>
          <w:sz w:val="22"/>
          <w:szCs w:val="22"/>
        </w:rPr>
      </w:pPr>
      <w:r w:rsidRPr="00E725D1">
        <w:rPr>
          <w:rFonts w:ascii="Arial" w:hAnsi="Arial" w:cs="Arial"/>
          <w:b/>
          <w:sz w:val="22"/>
          <w:szCs w:val="22"/>
        </w:rPr>
        <w:t>Last Engagement:</w:t>
      </w:r>
      <w:r w:rsidRPr="00E725D1">
        <w:rPr>
          <w:rFonts w:ascii="Arial" w:hAnsi="Arial" w:cs="Arial"/>
          <w:sz w:val="22"/>
          <w:szCs w:val="22"/>
        </w:rPr>
        <w:t xml:space="preserve">  </w:t>
      </w:r>
      <w:r w:rsidR="006715ED" w:rsidRPr="00E725D1">
        <w:rPr>
          <w:rFonts w:ascii="Arial" w:hAnsi="Arial" w:cs="Arial"/>
          <w:sz w:val="22"/>
          <w:szCs w:val="22"/>
        </w:rPr>
        <w:t>Audit</w:t>
      </w:r>
      <w:r w:rsidR="008711B2" w:rsidRPr="00E725D1">
        <w:rPr>
          <w:rFonts w:ascii="Arial" w:hAnsi="Arial" w:cs="Arial"/>
          <w:sz w:val="22"/>
          <w:szCs w:val="22"/>
        </w:rPr>
        <w:t xml:space="preserve"> as of and for the period ended </w:t>
      </w:r>
      <w:r w:rsidR="0027461A" w:rsidRPr="00E725D1">
        <w:rPr>
          <w:rFonts w:ascii="Arial" w:hAnsi="Arial" w:cs="Arial"/>
          <w:sz w:val="22"/>
          <w:szCs w:val="22"/>
        </w:rPr>
        <w:t>June</w:t>
      </w:r>
      <w:r w:rsidR="0015667C" w:rsidRPr="00E725D1">
        <w:rPr>
          <w:rFonts w:ascii="Arial" w:hAnsi="Arial" w:cs="Arial"/>
          <w:sz w:val="22"/>
          <w:szCs w:val="22"/>
        </w:rPr>
        <w:t xml:space="preserve"> 3</w:t>
      </w:r>
      <w:r w:rsidR="0027461A" w:rsidRPr="00E725D1">
        <w:rPr>
          <w:rFonts w:ascii="Arial" w:hAnsi="Arial" w:cs="Arial"/>
          <w:sz w:val="22"/>
          <w:szCs w:val="22"/>
        </w:rPr>
        <w:t>0</w:t>
      </w:r>
      <w:r w:rsidR="008711B2" w:rsidRPr="00E725D1">
        <w:rPr>
          <w:rFonts w:ascii="Arial" w:hAnsi="Arial" w:cs="Arial"/>
          <w:sz w:val="22"/>
          <w:szCs w:val="22"/>
        </w:rPr>
        <w:t>, 20</w:t>
      </w:r>
      <w:r w:rsidR="00F33712" w:rsidRPr="00E725D1">
        <w:rPr>
          <w:rFonts w:ascii="Arial" w:hAnsi="Arial" w:cs="Arial"/>
          <w:sz w:val="22"/>
          <w:szCs w:val="22"/>
        </w:rPr>
        <w:t>2</w:t>
      </w:r>
      <w:r w:rsidR="00A40466" w:rsidRPr="00E725D1">
        <w:rPr>
          <w:rFonts w:ascii="Arial" w:hAnsi="Arial" w:cs="Arial"/>
          <w:sz w:val="22"/>
          <w:szCs w:val="22"/>
        </w:rPr>
        <w:t>5</w:t>
      </w:r>
    </w:p>
    <w:p w14:paraId="7C1593DF" w14:textId="77777777" w:rsidR="008711B2" w:rsidRPr="00E725D1" w:rsidRDefault="008711B2" w:rsidP="00003284">
      <w:pPr>
        <w:spacing w:after="120"/>
        <w:rPr>
          <w:rFonts w:ascii="Arial" w:hAnsi="Arial" w:cs="Arial"/>
          <w:b/>
          <w:sz w:val="22"/>
          <w:szCs w:val="22"/>
        </w:rPr>
      </w:pPr>
      <w:r w:rsidRPr="00E725D1">
        <w:rPr>
          <w:rFonts w:ascii="Arial" w:hAnsi="Arial" w:cs="Arial"/>
          <w:b/>
          <w:sz w:val="22"/>
          <w:szCs w:val="22"/>
        </w:rPr>
        <w:t>Results of Last Engagement:</w:t>
      </w:r>
    </w:p>
    <w:p w14:paraId="62D6C819" w14:textId="77777777" w:rsidR="008711B2" w:rsidRPr="00E725D1" w:rsidRDefault="00F33712" w:rsidP="00003284">
      <w:pPr>
        <w:pStyle w:val="Bullet1"/>
        <w:numPr>
          <w:ilvl w:val="0"/>
          <w:numId w:val="299"/>
        </w:numPr>
        <w:tabs>
          <w:tab w:val="clear" w:pos="720"/>
          <w:tab w:val="num" w:pos="540"/>
        </w:tabs>
        <w:spacing w:after="120"/>
        <w:ind w:left="360"/>
        <w:jc w:val="both"/>
        <w:rPr>
          <w:rFonts w:ascii="Arial" w:hAnsi="Arial" w:cs="Arial"/>
          <w:sz w:val="22"/>
          <w:szCs w:val="22"/>
        </w:rPr>
      </w:pPr>
      <w:r w:rsidRPr="00E725D1">
        <w:rPr>
          <w:rFonts w:ascii="Arial" w:hAnsi="Arial" w:cs="Arial"/>
          <w:sz w:val="22"/>
          <w:szCs w:val="22"/>
        </w:rPr>
        <w:t>Unmodified</w:t>
      </w:r>
      <w:r w:rsidR="00401D44" w:rsidRPr="00E725D1">
        <w:rPr>
          <w:rFonts w:ascii="Arial" w:hAnsi="Arial" w:cs="Arial"/>
          <w:sz w:val="22"/>
          <w:szCs w:val="22"/>
        </w:rPr>
        <w:t xml:space="preserve"> opinion </w:t>
      </w:r>
    </w:p>
    <w:p w14:paraId="64C74B1C" w14:textId="77777777" w:rsidR="008711B2" w:rsidRPr="00E725D1" w:rsidRDefault="003A09F3" w:rsidP="00003284">
      <w:pPr>
        <w:pStyle w:val="Bullet1"/>
        <w:numPr>
          <w:ilvl w:val="0"/>
          <w:numId w:val="299"/>
        </w:numPr>
        <w:tabs>
          <w:tab w:val="clear" w:pos="720"/>
          <w:tab w:val="num" w:pos="540"/>
        </w:tabs>
        <w:ind w:left="360"/>
        <w:rPr>
          <w:rFonts w:ascii="Arial" w:hAnsi="Arial" w:cs="Arial"/>
          <w:sz w:val="22"/>
          <w:szCs w:val="22"/>
        </w:rPr>
      </w:pPr>
      <w:r w:rsidRPr="00E725D1">
        <w:rPr>
          <w:rFonts w:ascii="Arial" w:hAnsi="Arial" w:cs="Arial"/>
          <w:sz w:val="22"/>
          <w:szCs w:val="22"/>
        </w:rPr>
        <w:t>No</w:t>
      </w:r>
      <w:r w:rsidR="005042D9" w:rsidRPr="00E725D1">
        <w:rPr>
          <w:rFonts w:ascii="Arial" w:hAnsi="Arial" w:cs="Arial"/>
          <w:sz w:val="22"/>
          <w:szCs w:val="22"/>
        </w:rPr>
        <w:t xml:space="preserve"> finding</w:t>
      </w:r>
      <w:r w:rsidR="006715ED" w:rsidRPr="00E725D1">
        <w:rPr>
          <w:rFonts w:ascii="Arial" w:hAnsi="Arial" w:cs="Arial"/>
          <w:sz w:val="22"/>
          <w:szCs w:val="22"/>
        </w:rPr>
        <w:t>s</w:t>
      </w:r>
      <w:r w:rsidR="00AC61F0" w:rsidRPr="00E725D1">
        <w:rPr>
          <w:rFonts w:ascii="Arial" w:hAnsi="Arial" w:cs="Arial"/>
          <w:sz w:val="22"/>
          <w:szCs w:val="22"/>
        </w:rPr>
        <w:t xml:space="preserve"> and no management letter comments</w:t>
      </w:r>
    </w:p>
    <w:p w14:paraId="4C995DD1" w14:textId="77777777" w:rsidR="00F66DCC" w:rsidRPr="00E725D1" w:rsidRDefault="00816C50" w:rsidP="00F66DCC">
      <w:pPr>
        <w:rPr>
          <w:rFonts w:ascii="Arial" w:eastAsiaTheme="minorHAnsi" w:hAnsi="Arial" w:cs="Arial"/>
          <w:sz w:val="22"/>
          <w:szCs w:val="22"/>
        </w:rPr>
      </w:pPr>
      <w:r w:rsidRPr="00E725D1">
        <w:rPr>
          <w:rFonts w:ascii="Arial" w:hAnsi="Arial" w:cs="Arial"/>
          <w:b/>
          <w:sz w:val="22"/>
          <w:szCs w:val="22"/>
        </w:rPr>
        <w:t>Prior Auditor:</w:t>
      </w:r>
      <w:r w:rsidRPr="00E725D1">
        <w:rPr>
          <w:rFonts w:ascii="Arial" w:hAnsi="Arial" w:cs="Arial"/>
          <w:b/>
          <w:sz w:val="22"/>
          <w:szCs w:val="22"/>
        </w:rPr>
        <w:tab/>
      </w:r>
      <w:r w:rsidRPr="00E725D1">
        <w:rPr>
          <w:rFonts w:ascii="Arial" w:hAnsi="Arial" w:cs="Arial"/>
          <w:b/>
          <w:sz w:val="22"/>
          <w:szCs w:val="22"/>
        </w:rPr>
        <w:tab/>
      </w:r>
      <w:r w:rsidR="00F33712" w:rsidRPr="00E725D1">
        <w:rPr>
          <w:rFonts w:ascii="Arial" w:eastAsiaTheme="minorHAnsi" w:hAnsi="Arial" w:cs="Arial"/>
          <w:sz w:val="22"/>
          <w:szCs w:val="22"/>
        </w:rPr>
        <w:t>Ericksen Krentel</w:t>
      </w:r>
    </w:p>
    <w:p w14:paraId="4BD87BC9" w14:textId="77777777" w:rsidR="00F66DCC" w:rsidRPr="00E725D1" w:rsidRDefault="00F33712" w:rsidP="00F66DCC">
      <w:pPr>
        <w:spacing w:after="240"/>
        <w:ind w:left="1440" w:firstLine="720"/>
        <w:rPr>
          <w:rFonts w:asciiTheme="minorHAnsi" w:eastAsiaTheme="minorHAnsi" w:hAnsiTheme="minorHAnsi" w:cstheme="minorBidi"/>
          <w:sz w:val="28"/>
          <w:szCs w:val="22"/>
        </w:rPr>
      </w:pPr>
      <w:r w:rsidRPr="00E725D1">
        <w:rPr>
          <w:rFonts w:ascii="Arial" w:eastAsiaTheme="minorHAnsi" w:hAnsi="Arial" w:cs="Arial"/>
          <w:sz w:val="22"/>
          <w:szCs w:val="22"/>
        </w:rPr>
        <w:t>New Orleans</w:t>
      </w:r>
      <w:r w:rsidR="00F66DCC" w:rsidRPr="00E725D1">
        <w:rPr>
          <w:rFonts w:ascii="Arial" w:eastAsiaTheme="minorHAnsi" w:hAnsi="Arial" w:cs="Arial"/>
          <w:sz w:val="22"/>
          <w:szCs w:val="22"/>
        </w:rPr>
        <w:t xml:space="preserve">, Louisiana </w:t>
      </w:r>
      <w:r w:rsidRPr="00E725D1">
        <w:rPr>
          <w:rFonts w:ascii="Arial" w:eastAsiaTheme="minorHAnsi" w:hAnsi="Arial" w:cs="Arial"/>
          <w:sz w:val="22"/>
          <w:szCs w:val="22"/>
        </w:rPr>
        <w:t>70119</w:t>
      </w:r>
    </w:p>
    <w:p w14:paraId="15AA344D" w14:textId="77777777" w:rsidR="00E3214B" w:rsidRPr="00E725D1" w:rsidRDefault="00E3214B" w:rsidP="00003284">
      <w:pPr>
        <w:spacing w:after="120"/>
        <w:rPr>
          <w:rFonts w:ascii="Arial" w:hAnsi="Arial" w:cs="Arial"/>
          <w:b/>
          <w:sz w:val="22"/>
          <w:szCs w:val="22"/>
        </w:rPr>
      </w:pPr>
      <w:r w:rsidRPr="00E725D1">
        <w:rPr>
          <w:rFonts w:ascii="Arial" w:hAnsi="Arial" w:cs="Arial"/>
          <w:b/>
          <w:sz w:val="22"/>
          <w:szCs w:val="22"/>
        </w:rPr>
        <w:t>Proposers’ Conference:</w:t>
      </w:r>
    </w:p>
    <w:p w14:paraId="3DA5324F" w14:textId="77777777" w:rsidR="00E35A46" w:rsidRPr="00E725D1" w:rsidRDefault="00E3214B" w:rsidP="00003284">
      <w:pPr>
        <w:pStyle w:val="Bullet1"/>
        <w:numPr>
          <w:ilvl w:val="0"/>
          <w:numId w:val="304"/>
        </w:numPr>
        <w:tabs>
          <w:tab w:val="clear" w:pos="720"/>
          <w:tab w:val="num" w:pos="540"/>
        </w:tabs>
        <w:spacing w:after="120"/>
        <w:ind w:left="360"/>
        <w:rPr>
          <w:rFonts w:ascii="Arial" w:hAnsi="Arial" w:cs="Arial"/>
          <w:sz w:val="22"/>
          <w:szCs w:val="22"/>
        </w:rPr>
      </w:pPr>
      <w:r w:rsidRPr="00E725D1">
        <w:rPr>
          <w:rFonts w:ascii="Arial" w:hAnsi="Arial" w:cs="Arial"/>
          <w:sz w:val="22"/>
          <w:szCs w:val="22"/>
        </w:rPr>
        <w:t xml:space="preserve">A proposers' conference will </w:t>
      </w:r>
      <w:r w:rsidRPr="00E725D1">
        <w:rPr>
          <w:rFonts w:ascii="Arial" w:hAnsi="Arial" w:cs="Arial"/>
          <w:b/>
          <w:sz w:val="22"/>
          <w:szCs w:val="22"/>
          <w:u w:val="single"/>
        </w:rPr>
        <w:t>not</w:t>
      </w:r>
      <w:r w:rsidRPr="00E725D1">
        <w:rPr>
          <w:rFonts w:ascii="Arial" w:hAnsi="Arial" w:cs="Arial"/>
          <w:sz w:val="22"/>
          <w:szCs w:val="22"/>
        </w:rPr>
        <w:t xml:space="preserve"> be held.</w:t>
      </w:r>
    </w:p>
    <w:p w14:paraId="0587DBB9" w14:textId="2B9B13A1" w:rsidR="00E35A46" w:rsidRPr="00E725D1" w:rsidRDefault="00E35A46" w:rsidP="00C14402">
      <w:pPr>
        <w:pStyle w:val="Bullet1"/>
        <w:numPr>
          <w:ilvl w:val="0"/>
          <w:numId w:val="304"/>
        </w:numPr>
        <w:tabs>
          <w:tab w:val="clear" w:pos="720"/>
          <w:tab w:val="num" w:pos="540"/>
        </w:tabs>
        <w:spacing w:after="220"/>
        <w:ind w:left="360"/>
        <w:rPr>
          <w:rFonts w:ascii="Arial" w:hAnsi="Arial" w:cs="Arial"/>
          <w:sz w:val="22"/>
          <w:szCs w:val="22"/>
        </w:rPr>
      </w:pPr>
      <w:r w:rsidRPr="00E725D1">
        <w:rPr>
          <w:rFonts w:ascii="Arial" w:hAnsi="Arial" w:cs="Arial"/>
          <w:sz w:val="22"/>
          <w:szCs w:val="22"/>
        </w:rPr>
        <w:t>Any questions regarding the SFP or state agenc</w:t>
      </w:r>
      <w:r w:rsidR="00F66DCC" w:rsidRPr="00E725D1">
        <w:rPr>
          <w:rFonts w:ascii="Arial" w:hAnsi="Arial" w:cs="Arial"/>
          <w:sz w:val="22"/>
          <w:szCs w:val="22"/>
        </w:rPr>
        <w:t xml:space="preserve">y should be sent to </w:t>
      </w:r>
      <w:hyperlink r:id="rId14" w:history="1">
        <w:r w:rsidR="00FE1071" w:rsidRPr="00E725D1">
          <w:rPr>
            <w:rStyle w:val="Hyperlink"/>
            <w:rFonts w:ascii="Arial" w:hAnsi="Arial" w:cs="Arial"/>
            <w:sz w:val="22"/>
            <w:szCs w:val="22"/>
          </w:rPr>
          <w:t>statecontracts@lla.la.gov</w:t>
        </w:r>
      </w:hyperlink>
      <w:r w:rsidR="00FE1071" w:rsidRPr="00E725D1">
        <w:rPr>
          <w:rFonts w:ascii="Arial" w:hAnsi="Arial" w:cs="Arial"/>
          <w:sz w:val="22"/>
          <w:szCs w:val="22"/>
        </w:rPr>
        <w:t xml:space="preserve"> </w:t>
      </w:r>
    </w:p>
    <w:p w14:paraId="4804F7C9" w14:textId="6767563F" w:rsidR="002543FE" w:rsidRDefault="00304A32" w:rsidP="003A6771">
      <w:pPr>
        <w:spacing w:before="120"/>
        <w:rPr>
          <w:rFonts w:ascii="Arial" w:hAnsi="Arial" w:cs="Arial"/>
          <w:sz w:val="22"/>
          <w:szCs w:val="22"/>
        </w:rPr>
      </w:pPr>
      <w:r w:rsidRPr="00E725D1">
        <w:rPr>
          <w:rFonts w:ascii="Arial" w:hAnsi="Arial" w:cs="Arial"/>
          <w:b/>
          <w:sz w:val="22"/>
          <w:szCs w:val="22"/>
        </w:rPr>
        <w:t>Proposal Due Date and Time:</w:t>
      </w:r>
      <w:r w:rsidRPr="00E725D1">
        <w:rPr>
          <w:rFonts w:ascii="Arial" w:hAnsi="Arial" w:cs="Arial"/>
          <w:sz w:val="22"/>
          <w:szCs w:val="22"/>
        </w:rPr>
        <w:t xml:space="preserve">  </w:t>
      </w:r>
      <w:r w:rsidR="003A1A42" w:rsidRPr="003A1A42">
        <w:rPr>
          <w:rFonts w:ascii="Arial" w:hAnsi="Arial" w:cs="Arial"/>
          <w:sz w:val="22"/>
          <w:szCs w:val="22"/>
        </w:rPr>
        <w:t>April 27, 2026 by 5:00 PM</w:t>
      </w:r>
    </w:p>
    <w:p w14:paraId="01A2C0FA" w14:textId="77777777" w:rsidR="00DC1466" w:rsidRDefault="00DC1466" w:rsidP="003A6771">
      <w:pPr>
        <w:spacing w:before="120"/>
        <w:rPr>
          <w:rFonts w:ascii="Arial" w:hAnsi="Arial" w:cs="Arial"/>
          <w:sz w:val="22"/>
          <w:szCs w:val="22"/>
        </w:rPr>
      </w:pPr>
    </w:p>
    <w:p w14:paraId="5BD1D9F6" w14:textId="77777777" w:rsidR="00DC1466" w:rsidRPr="003A6771" w:rsidRDefault="00DC1466" w:rsidP="003A6771">
      <w:pPr>
        <w:spacing w:before="120"/>
        <w:rPr>
          <w:rFonts w:ascii="Arial" w:hAnsi="Arial" w:cs="Arial"/>
          <w:sz w:val="22"/>
          <w:szCs w:val="22"/>
        </w:rPr>
      </w:pPr>
    </w:p>
    <w:sectPr w:rsidR="00DC1466" w:rsidRPr="003A6771" w:rsidSect="002543FE">
      <w:headerReference w:type="default" r:id="rId15"/>
      <w:footerReference w:type="default" r:id="rId16"/>
      <w:footerReference w:type="first" r:id="rId17"/>
      <w:pgSz w:w="12240" w:h="15840" w:code="1"/>
      <w:pgMar w:top="1296" w:right="1080" w:bottom="1296"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F6E3" w14:textId="77777777" w:rsidR="00F069D7" w:rsidRDefault="00F069D7">
      <w:r>
        <w:separator/>
      </w:r>
    </w:p>
  </w:endnote>
  <w:endnote w:type="continuationSeparator" w:id="0">
    <w:p w14:paraId="6BCE28B4" w14:textId="77777777" w:rsidR="00F069D7" w:rsidRDefault="00F0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6841"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6A63FB">
      <w:rPr>
        <w:rStyle w:val="PageNumber"/>
        <w:rFonts w:ascii="Arial" w:hAnsi="Arial" w:cs="Arial"/>
        <w:noProof/>
        <w:sz w:val="20"/>
        <w:szCs w:val="20"/>
      </w:rPr>
      <w:t>3</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6A63FB">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27B2"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6A63FB">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6A63FB">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D807" w14:textId="77777777" w:rsidR="00F069D7" w:rsidRDefault="00F069D7">
      <w:r>
        <w:separator/>
      </w:r>
    </w:p>
  </w:footnote>
  <w:footnote w:type="continuationSeparator" w:id="0">
    <w:p w14:paraId="32452DF1" w14:textId="77777777" w:rsidR="00F069D7" w:rsidRDefault="00F0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E2DA" w14:textId="77777777" w:rsidR="00F02511" w:rsidRPr="002D721C" w:rsidRDefault="005D2791" w:rsidP="00892F9A">
    <w:pPr>
      <w:rPr>
        <w:rFonts w:ascii="Arial" w:hAnsi="Arial" w:cs="Arial"/>
        <w:sz w:val="20"/>
      </w:rPr>
    </w:pPr>
    <w:r>
      <w:rPr>
        <w:rFonts w:ascii="Arial" w:hAnsi="Arial" w:cs="Arial"/>
        <w:sz w:val="20"/>
      </w:rPr>
      <w:t xml:space="preserve">Louisiana State Police Retirement System </w:t>
    </w:r>
    <w:r w:rsidR="00F02511" w:rsidRPr="002D721C">
      <w:rPr>
        <w:rFonts w:ascii="Arial" w:hAnsi="Arial" w:cs="Arial"/>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2C45A8B"/>
    <w:multiLevelType w:val="hybridMultilevel"/>
    <w:tmpl w:val="B7C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43E7D88"/>
    <w:multiLevelType w:val="hybridMultilevel"/>
    <w:tmpl w:val="4EB8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9"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3"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7"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40"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8"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4"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5"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6"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8"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9"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2"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4"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5"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6"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8"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71"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5"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9"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80"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2"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6"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90"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2"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3"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9" w15:restartNumberingAfterBreak="0">
    <w:nsid w:val="23411AD9"/>
    <w:multiLevelType w:val="hybridMultilevel"/>
    <w:tmpl w:val="464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101"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102"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3"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4"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6"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0"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1"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4"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6"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21"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3"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7"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2"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4"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6"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7"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8"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0"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41"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5"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7"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8"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50"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1"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6"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8"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0"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61"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3"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7"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8"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70"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1"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3"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4"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6"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7"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8"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9"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2"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3"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4"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8"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9"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90"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1"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5"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7"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8"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9"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200"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1"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4"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5"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6"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7"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8"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10"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1"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2"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3"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5"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6"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22"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3"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5"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9"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1"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2"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4"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5"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6"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7"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2"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4"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5"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6"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9"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51"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2"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3"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4"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6"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7"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8"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9"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60"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1"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3"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4"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5"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7"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8"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1"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3"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4"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5"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9"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82"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3"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4"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5"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6"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7"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9"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90"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91"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92"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4"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2468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0219159">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1823157815">
    <w:abstractNumId w:val="137"/>
  </w:num>
  <w:num w:numId="4" w16cid:durableId="1720130027">
    <w:abstractNumId w:val="142"/>
  </w:num>
  <w:num w:numId="5" w16cid:durableId="2062244773">
    <w:abstractNumId w:val="285"/>
  </w:num>
  <w:num w:numId="6" w16cid:durableId="334496414">
    <w:abstractNumId w:val="23"/>
  </w:num>
  <w:num w:numId="7" w16cid:durableId="1218786435">
    <w:abstractNumId w:val="239"/>
  </w:num>
  <w:num w:numId="8" w16cid:durableId="742096460">
    <w:abstractNumId w:val="287"/>
  </w:num>
  <w:num w:numId="9" w16cid:durableId="2064593429">
    <w:abstractNumId w:val="102"/>
  </w:num>
  <w:num w:numId="10" w16cid:durableId="1922057667">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1984115881">
    <w:abstractNumId w:val="79"/>
  </w:num>
  <w:num w:numId="12" w16cid:durableId="1157695354">
    <w:abstractNumId w:val="290"/>
  </w:num>
  <w:num w:numId="13" w16cid:durableId="826361250">
    <w:abstractNumId w:val="214"/>
  </w:num>
  <w:num w:numId="14" w16cid:durableId="252395740">
    <w:abstractNumId w:val="291"/>
  </w:num>
  <w:num w:numId="15" w16cid:durableId="1718505971">
    <w:abstractNumId w:val="203"/>
  </w:num>
  <w:num w:numId="16" w16cid:durableId="410320922">
    <w:abstractNumId w:val="120"/>
  </w:num>
  <w:num w:numId="17" w16cid:durableId="1710031004">
    <w:abstractNumId w:val="105"/>
  </w:num>
  <w:num w:numId="18" w16cid:durableId="1221017266">
    <w:abstractNumId w:val="135"/>
  </w:num>
  <w:num w:numId="19" w16cid:durableId="54819191">
    <w:abstractNumId w:val="250"/>
  </w:num>
  <w:num w:numId="20" w16cid:durableId="2083942952">
    <w:abstractNumId w:val="178"/>
  </w:num>
  <w:num w:numId="21" w16cid:durableId="573199459">
    <w:abstractNumId w:val="162"/>
  </w:num>
  <w:num w:numId="22" w16cid:durableId="289364420">
    <w:abstractNumId w:val="258"/>
  </w:num>
  <w:num w:numId="23" w16cid:durableId="1961494705">
    <w:abstractNumId w:val="39"/>
  </w:num>
  <w:num w:numId="24" w16cid:durableId="110170147">
    <w:abstractNumId w:val="256"/>
  </w:num>
  <w:num w:numId="25" w16cid:durableId="710300135">
    <w:abstractNumId w:val="221"/>
  </w:num>
  <w:num w:numId="26" w16cid:durableId="627931245">
    <w:abstractNumId w:val="36"/>
  </w:num>
  <w:num w:numId="27" w16cid:durableId="163015038">
    <w:abstractNumId w:val="222"/>
  </w:num>
  <w:num w:numId="28" w16cid:durableId="2011902569">
    <w:abstractNumId w:val="65"/>
  </w:num>
  <w:num w:numId="29" w16cid:durableId="348144528">
    <w:abstractNumId w:val="188"/>
  </w:num>
  <w:num w:numId="30" w16cid:durableId="680861381">
    <w:abstractNumId w:val="199"/>
  </w:num>
  <w:num w:numId="31" w16cid:durableId="703487219">
    <w:abstractNumId w:val="197"/>
  </w:num>
  <w:num w:numId="32" w16cid:durableId="742993066">
    <w:abstractNumId w:val="136"/>
  </w:num>
  <w:num w:numId="33" w16cid:durableId="1607617716">
    <w:abstractNumId w:val="91"/>
  </w:num>
  <w:num w:numId="34" w16cid:durableId="537162921">
    <w:abstractNumId w:val="289"/>
  </w:num>
  <w:num w:numId="35" w16cid:durableId="1055202957">
    <w:abstractNumId w:val="47"/>
  </w:num>
  <w:num w:numId="36" w16cid:durableId="1749888612">
    <w:abstractNumId w:val="100"/>
  </w:num>
  <w:num w:numId="37" w16cid:durableId="151912807">
    <w:abstractNumId w:val="54"/>
  </w:num>
  <w:num w:numId="38" w16cid:durableId="1416629895">
    <w:abstractNumId w:val="160"/>
  </w:num>
  <w:num w:numId="39" w16cid:durableId="2019427780">
    <w:abstractNumId w:val="234"/>
  </w:num>
  <w:num w:numId="40" w16cid:durableId="686372718">
    <w:abstractNumId w:val="21"/>
  </w:num>
  <w:num w:numId="41" w16cid:durableId="1876772101">
    <w:abstractNumId w:val="14"/>
  </w:num>
  <w:num w:numId="42" w16cid:durableId="870000219">
    <w:abstractNumId w:val="196"/>
  </w:num>
  <w:num w:numId="43" w16cid:durableId="1097209621">
    <w:abstractNumId w:val="189"/>
  </w:num>
  <w:num w:numId="44" w16cid:durableId="858079596">
    <w:abstractNumId w:val="237"/>
  </w:num>
  <w:num w:numId="45" w16cid:durableId="2074042519">
    <w:abstractNumId w:val="82"/>
  </w:num>
  <w:num w:numId="46" w16cid:durableId="922908567">
    <w:abstractNumId w:val="182"/>
  </w:num>
  <w:num w:numId="47" w16cid:durableId="634986904">
    <w:abstractNumId w:val="85"/>
  </w:num>
  <w:num w:numId="48" w16cid:durableId="2006472663">
    <w:abstractNumId w:val="266"/>
  </w:num>
  <w:num w:numId="49" w16cid:durableId="1045639679">
    <w:abstractNumId w:val="172"/>
  </w:num>
  <w:num w:numId="50" w16cid:durableId="1689598605">
    <w:abstractNumId w:val="61"/>
  </w:num>
  <w:num w:numId="51" w16cid:durableId="1661347332">
    <w:abstractNumId w:val="97"/>
  </w:num>
  <w:num w:numId="52" w16cid:durableId="328947325">
    <w:abstractNumId w:val="145"/>
  </w:num>
  <w:num w:numId="53" w16cid:durableId="1270628935">
    <w:abstractNumId w:val="70"/>
  </w:num>
  <w:num w:numId="54" w16cid:durableId="704020464">
    <w:abstractNumId w:val="286"/>
  </w:num>
  <w:num w:numId="55" w16cid:durableId="1720014025">
    <w:abstractNumId w:val="273"/>
  </w:num>
  <w:num w:numId="56" w16cid:durableId="1744647223">
    <w:abstractNumId w:val="63"/>
  </w:num>
  <w:num w:numId="57" w16cid:durableId="20863174">
    <w:abstractNumId w:val="89"/>
  </w:num>
  <w:num w:numId="58" w16cid:durableId="2074154352">
    <w:abstractNumId w:val="140"/>
  </w:num>
  <w:num w:numId="59" w16cid:durableId="1775978153">
    <w:abstractNumId w:val="64"/>
  </w:num>
  <w:num w:numId="60" w16cid:durableId="2057122477">
    <w:abstractNumId w:val="224"/>
  </w:num>
  <w:num w:numId="61" w16cid:durableId="1560165352">
    <w:abstractNumId w:val="55"/>
  </w:num>
  <w:num w:numId="62" w16cid:durableId="2085495246">
    <w:abstractNumId w:val="103"/>
  </w:num>
  <w:num w:numId="63" w16cid:durableId="1973829916">
    <w:abstractNumId w:val="147"/>
  </w:num>
  <w:num w:numId="64" w16cid:durableId="661617024">
    <w:abstractNumId w:val="28"/>
  </w:num>
  <w:num w:numId="65" w16cid:durableId="120001658">
    <w:abstractNumId w:val="98"/>
  </w:num>
  <w:num w:numId="66" w16cid:durableId="1092434374">
    <w:abstractNumId w:val="87"/>
  </w:num>
  <w:num w:numId="67" w16cid:durableId="163059961">
    <w:abstractNumId w:val="9"/>
  </w:num>
  <w:num w:numId="68" w16cid:durableId="1627810109">
    <w:abstractNumId w:val="7"/>
  </w:num>
  <w:num w:numId="69" w16cid:durableId="1662811293">
    <w:abstractNumId w:val="6"/>
  </w:num>
  <w:num w:numId="70" w16cid:durableId="1350449446">
    <w:abstractNumId w:val="5"/>
  </w:num>
  <w:num w:numId="71" w16cid:durableId="1584340465">
    <w:abstractNumId w:val="4"/>
  </w:num>
  <w:num w:numId="72" w16cid:durableId="385109890">
    <w:abstractNumId w:val="8"/>
  </w:num>
  <w:num w:numId="73" w16cid:durableId="377821189">
    <w:abstractNumId w:val="3"/>
  </w:num>
  <w:num w:numId="74" w16cid:durableId="174420929">
    <w:abstractNumId w:val="2"/>
  </w:num>
  <w:num w:numId="75" w16cid:durableId="1338725423">
    <w:abstractNumId w:val="1"/>
  </w:num>
  <w:num w:numId="76" w16cid:durableId="1650554971">
    <w:abstractNumId w:val="0"/>
  </w:num>
  <w:num w:numId="77" w16cid:durableId="506099992">
    <w:abstractNumId w:val="73"/>
  </w:num>
  <w:num w:numId="78" w16cid:durableId="958535190">
    <w:abstractNumId w:val="229"/>
  </w:num>
  <w:num w:numId="79" w16cid:durableId="1495101002">
    <w:abstractNumId w:val="31"/>
  </w:num>
  <w:num w:numId="80" w16cid:durableId="1313370409">
    <w:abstractNumId w:val="30"/>
  </w:num>
  <w:num w:numId="81" w16cid:durableId="2060934498">
    <w:abstractNumId w:val="177"/>
  </w:num>
  <w:num w:numId="82" w16cid:durableId="1145246014">
    <w:abstractNumId w:val="167"/>
  </w:num>
  <w:num w:numId="83" w16cid:durableId="1915311066">
    <w:abstractNumId w:val="262"/>
  </w:num>
  <w:num w:numId="84" w16cid:durableId="677385905">
    <w:abstractNumId w:val="74"/>
  </w:num>
  <w:num w:numId="85" w16cid:durableId="851409890">
    <w:abstractNumId w:val="157"/>
  </w:num>
  <w:num w:numId="86" w16cid:durableId="1367219539">
    <w:abstractNumId w:val="122"/>
  </w:num>
  <w:num w:numId="87" w16cid:durableId="1456489019">
    <w:abstractNumId w:val="169"/>
  </w:num>
  <w:num w:numId="88" w16cid:durableId="1924558358">
    <w:abstractNumId w:val="42"/>
  </w:num>
  <w:num w:numId="89" w16cid:durableId="1345283251">
    <w:abstractNumId w:val="275"/>
  </w:num>
  <w:num w:numId="90" w16cid:durableId="639581580">
    <w:abstractNumId w:val="132"/>
  </w:num>
  <w:num w:numId="91" w16cid:durableId="26956188">
    <w:abstractNumId w:val="243"/>
  </w:num>
  <w:num w:numId="92" w16cid:durableId="1062291629">
    <w:abstractNumId w:val="130"/>
  </w:num>
  <w:num w:numId="93" w16cid:durableId="564800756">
    <w:abstractNumId w:val="168"/>
  </w:num>
  <w:num w:numId="94" w16cid:durableId="66929465">
    <w:abstractNumId w:val="163"/>
  </w:num>
  <w:num w:numId="95" w16cid:durableId="213591845">
    <w:abstractNumId w:val="88"/>
  </w:num>
  <w:num w:numId="96" w16cid:durableId="537161209">
    <w:abstractNumId w:val="231"/>
  </w:num>
  <w:num w:numId="97" w16cid:durableId="801537725">
    <w:abstractNumId w:val="292"/>
  </w:num>
  <w:num w:numId="98" w16cid:durableId="836384040">
    <w:abstractNumId w:val="270"/>
  </w:num>
  <w:num w:numId="99" w16cid:durableId="914128247">
    <w:abstractNumId w:val="242"/>
  </w:num>
  <w:num w:numId="100" w16cid:durableId="852691022">
    <w:abstractNumId w:val="48"/>
  </w:num>
  <w:num w:numId="101" w16cid:durableId="74010199">
    <w:abstractNumId w:val="219"/>
  </w:num>
  <w:num w:numId="102" w16cid:durableId="1212115735">
    <w:abstractNumId w:val="176"/>
  </w:num>
  <w:num w:numId="103" w16cid:durableId="266813834">
    <w:abstractNumId w:val="26"/>
  </w:num>
  <w:num w:numId="104" w16cid:durableId="1372607129">
    <w:abstractNumId w:val="43"/>
  </w:num>
  <w:num w:numId="105" w16cid:durableId="770205206">
    <w:abstractNumId w:val="56"/>
  </w:num>
  <w:num w:numId="106" w16cid:durableId="119495641">
    <w:abstractNumId w:val="45"/>
  </w:num>
  <w:num w:numId="107" w16cid:durableId="1940721449">
    <w:abstractNumId w:val="161"/>
  </w:num>
  <w:num w:numId="108" w16cid:durableId="1858040064">
    <w:abstractNumId w:val="107"/>
  </w:num>
  <w:num w:numId="109" w16cid:durableId="1494763662">
    <w:abstractNumId w:val="127"/>
  </w:num>
  <w:num w:numId="110" w16cid:durableId="1948344325">
    <w:abstractNumId w:val="267"/>
  </w:num>
  <w:num w:numId="111" w16cid:durableId="1792438686">
    <w:abstractNumId w:val="49"/>
  </w:num>
  <w:num w:numId="112" w16cid:durableId="1179156017">
    <w:abstractNumId w:val="126"/>
  </w:num>
  <w:num w:numId="113" w16cid:durableId="1088773137">
    <w:abstractNumId w:val="215"/>
  </w:num>
  <w:num w:numId="114" w16cid:durableId="622076310">
    <w:abstractNumId w:val="208"/>
  </w:num>
  <w:num w:numId="115" w16cid:durableId="698969210">
    <w:abstractNumId w:val="207"/>
  </w:num>
  <w:num w:numId="116" w16cid:durableId="682586719">
    <w:abstractNumId w:val="228"/>
  </w:num>
  <w:num w:numId="117" w16cid:durableId="2017877785">
    <w:abstractNumId w:val="121"/>
  </w:num>
  <w:num w:numId="118" w16cid:durableId="1537347722">
    <w:abstractNumId w:val="80"/>
  </w:num>
  <w:num w:numId="119" w16cid:durableId="2070229019">
    <w:abstractNumId w:val="235"/>
  </w:num>
  <w:num w:numId="120" w16cid:durableId="1111323347">
    <w:abstractNumId w:val="236"/>
  </w:num>
  <w:num w:numId="121" w16cid:durableId="1694651661">
    <w:abstractNumId w:val="185"/>
  </w:num>
  <w:num w:numId="122" w16cid:durableId="316687395">
    <w:abstractNumId w:val="38"/>
  </w:num>
  <w:num w:numId="123" w16cid:durableId="1103644015">
    <w:abstractNumId w:val="57"/>
  </w:num>
  <w:num w:numId="124" w16cid:durableId="1387948441">
    <w:abstractNumId w:val="281"/>
  </w:num>
  <w:num w:numId="125" w16cid:durableId="1140534375">
    <w:abstractNumId w:val="230"/>
  </w:num>
  <w:num w:numId="126" w16cid:durableId="1576939407">
    <w:abstractNumId w:val="233"/>
  </w:num>
  <w:num w:numId="127" w16cid:durableId="1082918202">
    <w:abstractNumId w:val="288"/>
  </w:num>
  <w:num w:numId="128" w16cid:durableId="1993828990">
    <w:abstractNumId w:val="109"/>
  </w:num>
  <w:num w:numId="129" w16cid:durableId="859590378">
    <w:abstractNumId w:val="173"/>
  </w:num>
  <w:num w:numId="130" w16cid:durableId="969243048">
    <w:abstractNumId w:val="116"/>
  </w:num>
  <w:num w:numId="131" w16cid:durableId="780802353">
    <w:abstractNumId w:val="179"/>
  </w:num>
  <w:num w:numId="132" w16cid:durableId="1937473118">
    <w:abstractNumId w:val="24"/>
  </w:num>
  <w:num w:numId="133" w16cid:durableId="1267538150">
    <w:abstractNumId w:val="171"/>
  </w:num>
  <w:num w:numId="134" w16cid:durableId="2003047792">
    <w:abstractNumId w:val="246"/>
  </w:num>
  <w:num w:numId="135" w16cid:durableId="1995185480">
    <w:abstractNumId w:val="112"/>
  </w:num>
  <w:num w:numId="136" w16cid:durableId="230966406">
    <w:abstractNumId w:val="200"/>
  </w:num>
  <w:num w:numId="137" w16cid:durableId="1704743521">
    <w:abstractNumId w:val="232"/>
  </w:num>
  <w:num w:numId="138" w16cid:durableId="1364750153">
    <w:abstractNumId w:val="248"/>
  </w:num>
  <w:num w:numId="139" w16cid:durableId="1561089842">
    <w:abstractNumId w:val="111"/>
  </w:num>
  <w:num w:numId="140" w16cid:durableId="1537084906">
    <w:abstractNumId w:val="42"/>
    <w:lvlOverride w:ilvl="0">
      <w:startOverride w:val="1"/>
    </w:lvlOverride>
  </w:num>
  <w:num w:numId="141" w16cid:durableId="1877542425">
    <w:abstractNumId w:val="152"/>
  </w:num>
  <w:num w:numId="142" w16cid:durableId="100497216">
    <w:abstractNumId w:val="42"/>
    <w:lvlOverride w:ilvl="0">
      <w:startOverride w:val="1"/>
    </w:lvlOverride>
  </w:num>
  <w:num w:numId="143" w16cid:durableId="1832255656">
    <w:abstractNumId w:val="42"/>
    <w:lvlOverride w:ilvl="0">
      <w:startOverride w:val="1"/>
    </w:lvlOverride>
  </w:num>
  <w:num w:numId="144" w16cid:durableId="1066955151">
    <w:abstractNumId w:val="42"/>
    <w:lvlOverride w:ilvl="0">
      <w:startOverride w:val="1"/>
    </w:lvlOverride>
  </w:num>
  <w:num w:numId="145" w16cid:durableId="1203522523">
    <w:abstractNumId w:val="42"/>
    <w:lvlOverride w:ilvl="0">
      <w:startOverride w:val="1"/>
    </w:lvlOverride>
  </w:num>
  <w:num w:numId="146" w16cid:durableId="1276907905">
    <w:abstractNumId w:val="42"/>
    <w:lvlOverride w:ilvl="0">
      <w:startOverride w:val="1"/>
    </w:lvlOverride>
  </w:num>
  <w:num w:numId="147" w16cid:durableId="649749504">
    <w:abstractNumId w:val="198"/>
  </w:num>
  <w:num w:numId="148" w16cid:durableId="814640583">
    <w:abstractNumId w:val="211"/>
  </w:num>
  <w:num w:numId="149" w16cid:durableId="1608468376">
    <w:abstractNumId w:val="69"/>
  </w:num>
  <w:num w:numId="150" w16cid:durableId="219050788">
    <w:abstractNumId w:val="139"/>
  </w:num>
  <w:num w:numId="151" w16cid:durableId="1358845829">
    <w:abstractNumId w:val="259"/>
  </w:num>
  <w:num w:numId="152" w16cid:durableId="1297679471">
    <w:abstractNumId w:val="175"/>
  </w:num>
  <w:num w:numId="153" w16cid:durableId="1467620528">
    <w:abstractNumId w:val="204"/>
  </w:num>
  <w:num w:numId="154" w16cid:durableId="1849832099">
    <w:abstractNumId w:val="115"/>
  </w:num>
  <w:num w:numId="155" w16cid:durableId="1974360502">
    <w:abstractNumId w:val="240"/>
  </w:num>
  <w:num w:numId="156" w16cid:durableId="513422218">
    <w:abstractNumId w:val="164"/>
  </w:num>
  <w:num w:numId="157" w16cid:durableId="1042751321">
    <w:abstractNumId w:val="32"/>
  </w:num>
  <w:num w:numId="158" w16cid:durableId="1850215580">
    <w:abstractNumId w:val="146"/>
  </w:num>
  <w:num w:numId="159" w16cid:durableId="1547646793">
    <w:abstractNumId w:val="170"/>
  </w:num>
  <w:num w:numId="160" w16cid:durableId="670908097">
    <w:abstractNumId w:val="62"/>
  </w:num>
  <w:num w:numId="161" w16cid:durableId="1250698618">
    <w:abstractNumId w:val="42"/>
    <w:lvlOverride w:ilvl="0">
      <w:startOverride w:val="1"/>
    </w:lvlOverride>
  </w:num>
  <w:num w:numId="162" w16cid:durableId="1164512620">
    <w:abstractNumId w:val="119"/>
  </w:num>
  <w:num w:numId="163" w16cid:durableId="425813263">
    <w:abstractNumId w:val="42"/>
    <w:lvlOverride w:ilvl="0">
      <w:startOverride w:val="1"/>
    </w:lvlOverride>
  </w:num>
  <w:num w:numId="164" w16cid:durableId="1580284371">
    <w:abstractNumId w:val="41"/>
  </w:num>
  <w:num w:numId="165" w16cid:durableId="1882159479">
    <w:abstractNumId w:val="42"/>
    <w:lvlOverride w:ilvl="0">
      <w:startOverride w:val="1"/>
    </w:lvlOverride>
  </w:num>
  <w:num w:numId="166" w16cid:durableId="2007514789">
    <w:abstractNumId w:val="293"/>
  </w:num>
  <w:num w:numId="167" w16cid:durableId="496962585">
    <w:abstractNumId w:val="42"/>
    <w:lvlOverride w:ilvl="0">
      <w:startOverride w:val="1"/>
    </w:lvlOverride>
  </w:num>
  <w:num w:numId="168" w16cid:durableId="1012100491">
    <w:abstractNumId w:val="165"/>
  </w:num>
  <w:num w:numId="169" w16cid:durableId="2123453495">
    <w:abstractNumId w:val="42"/>
    <w:lvlOverride w:ilvl="0">
      <w:startOverride w:val="1"/>
    </w:lvlOverride>
  </w:num>
  <w:num w:numId="170" w16cid:durableId="352464367">
    <w:abstractNumId w:val="294"/>
  </w:num>
  <w:num w:numId="171" w16cid:durableId="1983266900">
    <w:abstractNumId w:val="245"/>
  </w:num>
  <w:num w:numId="172" w16cid:durableId="1825509684">
    <w:abstractNumId w:val="117"/>
  </w:num>
  <w:num w:numId="173" w16cid:durableId="1180268020">
    <w:abstractNumId w:val="108"/>
  </w:num>
  <w:num w:numId="174" w16cid:durableId="563028225">
    <w:abstractNumId w:val="58"/>
  </w:num>
  <w:num w:numId="175" w16cid:durableId="1195654508">
    <w:abstractNumId w:val="124"/>
  </w:num>
  <w:num w:numId="176" w16cid:durableId="668289554">
    <w:abstractNumId w:val="17"/>
  </w:num>
  <w:num w:numId="177" w16cid:durableId="1359937705">
    <w:abstractNumId w:val="260"/>
  </w:num>
  <w:num w:numId="178" w16cid:durableId="1946109641">
    <w:abstractNumId w:val="59"/>
  </w:num>
  <w:num w:numId="179" w16cid:durableId="239676625">
    <w:abstractNumId w:val="191"/>
  </w:num>
  <w:num w:numId="180" w16cid:durableId="1895658469">
    <w:abstractNumId w:val="90"/>
  </w:num>
  <w:num w:numId="181" w16cid:durableId="1906597908">
    <w:abstractNumId w:val="194"/>
  </w:num>
  <w:num w:numId="182" w16cid:durableId="636956898">
    <w:abstractNumId w:val="123"/>
  </w:num>
  <w:num w:numId="183" w16cid:durableId="1970551158">
    <w:abstractNumId w:val="249"/>
  </w:num>
  <w:num w:numId="184" w16cid:durableId="1335957425">
    <w:abstractNumId w:val="156"/>
  </w:num>
  <w:num w:numId="185" w16cid:durableId="1517772139">
    <w:abstractNumId w:val="77"/>
  </w:num>
  <w:num w:numId="186" w16cid:durableId="8215692">
    <w:abstractNumId w:val="244"/>
  </w:num>
  <w:num w:numId="187" w16cid:durableId="1438595432">
    <w:abstractNumId w:val="125"/>
  </w:num>
  <w:num w:numId="188" w16cid:durableId="1987708231">
    <w:abstractNumId w:val="27"/>
  </w:num>
  <w:num w:numId="189" w16cid:durableId="478574136">
    <w:abstractNumId w:val="101"/>
  </w:num>
  <w:num w:numId="190" w16cid:durableId="752623634">
    <w:abstractNumId w:val="93"/>
  </w:num>
  <w:num w:numId="191" w16cid:durableId="1940989715">
    <w:abstractNumId w:val="13"/>
  </w:num>
  <w:num w:numId="192" w16cid:durableId="1072239109">
    <w:abstractNumId w:val="96"/>
  </w:num>
  <w:num w:numId="193" w16cid:durableId="2053571307">
    <w:abstractNumId w:val="84"/>
  </w:num>
  <w:num w:numId="194" w16cid:durableId="177891576">
    <w:abstractNumId w:val="284"/>
  </w:num>
  <w:num w:numId="195" w16cid:durableId="881987813">
    <w:abstractNumId w:val="81"/>
  </w:num>
  <w:num w:numId="196" w16cid:durableId="2058582341">
    <w:abstractNumId w:val="67"/>
  </w:num>
  <w:num w:numId="197" w16cid:durableId="1516306614">
    <w:abstractNumId w:val="141"/>
  </w:num>
  <w:num w:numId="198" w16cid:durableId="1365523075">
    <w:abstractNumId w:val="195"/>
  </w:num>
  <w:num w:numId="199" w16cid:durableId="1034503493">
    <w:abstractNumId w:val="25"/>
  </w:num>
  <w:num w:numId="200" w16cid:durableId="569851591">
    <w:abstractNumId w:val="261"/>
  </w:num>
  <w:num w:numId="201" w16cid:durableId="1324234172">
    <w:abstractNumId w:val="153"/>
  </w:num>
  <w:num w:numId="202" w16cid:durableId="409935772">
    <w:abstractNumId w:val="225"/>
  </w:num>
  <w:num w:numId="203" w16cid:durableId="1022434466">
    <w:abstractNumId w:val="193"/>
  </w:num>
  <w:num w:numId="204" w16cid:durableId="540213295">
    <w:abstractNumId w:val="118"/>
  </w:num>
  <w:num w:numId="205" w16cid:durableId="913121034">
    <w:abstractNumId w:val="143"/>
  </w:num>
  <w:num w:numId="206" w16cid:durableId="2077975038">
    <w:abstractNumId w:val="144"/>
  </w:num>
  <w:num w:numId="207" w16cid:durableId="2123380485">
    <w:abstractNumId w:val="92"/>
  </w:num>
  <w:num w:numId="208" w16cid:durableId="981735614">
    <w:abstractNumId w:val="66"/>
  </w:num>
  <w:num w:numId="209" w16cid:durableId="89877">
    <w:abstractNumId w:val="206"/>
  </w:num>
  <w:num w:numId="210" w16cid:durableId="2108842107">
    <w:abstractNumId w:val="263"/>
  </w:num>
  <w:num w:numId="211" w16cid:durableId="312608390">
    <w:abstractNumId w:val="210"/>
  </w:num>
  <w:num w:numId="212" w16cid:durableId="20782753">
    <w:abstractNumId w:val="279"/>
  </w:num>
  <w:num w:numId="213" w16cid:durableId="1325083618">
    <w:abstractNumId w:val="11"/>
  </w:num>
  <w:num w:numId="214" w16cid:durableId="1380932449">
    <w:abstractNumId w:val="213"/>
  </w:num>
  <w:num w:numId="215" w16cid:durableId="1875190801">
    <w:abstractNumId w:val="216"/>
  </w:num>
  <w:num w:numId="216" w16cid:durableId="146822148">
    <w:abstractNumId w:val="94"/>
  </w:num>
  <w:num w:numId="217" w16cid:durableId="226691185">
    <w:abstractNumId w:val="138"/>
  </w:num>
  <w:num w:numId="218" w16cid:durableId="1055473365">
    <w:abstractNumId w:val="272"/>
  </w:num>
  <w:num w:numId="219" w16cid:durableId="803693999">
    <w:abstractNumId w:val="220"/>
  </w:num>
  <w:num w:numId="220" w16cid:durableId="933976251">
    <w:abstractNumId w:val="114"/>
  </w:num>
  <w:num w:numId="221" w16cid:durableId="1645046385">
    <w:abstractNumId w:val="271"/>
  </w:num>
  <w:num w:numId="222" w16cid:durableId="1920822683">
    <w:abstractNumId w:val="192"/>
  </w:num>
  <w:num w:numId="223" w16cid:durableId="1271234453">
    <w:abstractNumId w:val="133"/>
  </w:num>
  <w:num w:numId="224" w16cid:durableId="132411070">
    <w:abstractNumId w:val="190"/>
  </w:num>
  <w:num w:numId="225" w16cid:durableId="1090928735">
    <w:abstractNumId w:val="51"/>
  </w:num>
  <w:num w:numId="226" w16cid:durableId="155346973">
    <w:abstractNumId w:val="209"/>
  </w:num>
  <w:num w:numId="227" w16cid:durableId="739131391">
    <w:abstractNumId w:val="16"/>
  </w:num>
  <w:num w:numId="228" w16cid:durableId="1894000437">
    <w:abstractNumId w:val="253"/>
  </w:num>
  <w:num w:numId="229" w16cid:durableId="287206949">
    <w:abstractNumId w:val="254"/>
  </w:num>
  <w:num w:numId="230" w16cid:durableId="1888879738">
    <w:abstractNumId w:val="283"/>
  </w:num>
  <w:num w:numId="231" w16cid:durableId="1740595167">
    <w:abstractNumId w:val="83"/>
  </w:num>
  <w:num w:numId="232" w16cid:durableId="669258239">
    <w:abstractNumId w:val="53"/>
  </w:num>
  <w:num w:numId="233" w16cid:durableId="888228008">
    <w:abstractNumId w:val="218"/>
  </w:num>
  <w:num w:numId="234" w16cid:durableId="369768252">
    <w:abstractNumId w:val="269"/>
  </w:num>
  <w:num w:numId="235" w16cid:durableId="2123260319">
    <w:abstractNumId w:val="282"/>
  </w:num>
  <w:num w:numId="236" w16cid:durableId="1607034447">
    <w:abstractNumId w:val="71"/>
  </w:num>
  <w:num w:numId="237" w16cid:durableId="1375545474">
    <w:abstractNumId w:val="40"/>
  </w:num>
  <w:num w:numId="238" w16cid:durableId="1692099053">
    <w:abstractNumId w:val="20"/>
  </w:num>
  <w:num w:numId="239" w16cid:durableId="31460845">
    <w:abstractNumId w:val="227"/>
  </w:num>
  <w:num w:numId="240" w16cid:durableId="934902933">
    <w:abstractNumId w:val="184"/>
  </w:num>
  <w:num w:numId="241" w16cid:durableId="703598626">
    <w:abstractNumId w:val="212"/>
  </w:num>
  <w:num w:numId="242" w16cid:durableId="1973485847">
    <w:abstractNumId w:val="150"/>
  </w:num>
  <w:num w:numId="243" w16cid:durableId="2071466201">
    <w:abstractNumId w:val="251"/>
  </w:num>
  <w:num w:numId="244" w16cid:durableId="1378775310">
    <w:abstractNumId w:val="60"/>
  </w:num>
  <w:num w:numId="245" w16cid:durableId="1623003289">
    <w:abstractNumId w:val="52"/>
  </w:num>
  <w:num w:numId="246" w16cid:durableId="1246185159">
    <w:abstractNumId w:val="35"/>
  </w:num>
  <w:num w:numId="247" w16cid:durableId="1948198243">
    <w:abstractNumId w:val="86"/>
  </w:num>
  <w:num w:numId="248" w16cid:durableId="821628005">
    <w:abstractNumId w:val="18"/>
  </w:num>
  <w:num w:numId="249" w16cid:durableId="901210389">
    <w:abstractNumId w:val="15"/>
  </w:num>
  <w:num w:numId="250" w16cid:durableId="1028139706">
    <w:abstractNumId w:val="129"/>
  </w:num>
  <w:num w:numId="251" w16cid:durableId="1217594934">
    <w:abstractNumId w:val="159"/>
  </w:num>
  <w:num w:numId="252" w16cid:durableId="1739087724">
    <w:abstractNumId w:val="78"/>
  </w:num>
  <w:num w:numId="253" w16cid:durableId="1221552906">
    <w:abstractNumId w:val="183"/>
  </w:num>
  <w:num w:numId="254" w16cid:durableId="1554927118">
    <w:abstractNumId w:val="149"/>
  </w:num>
  <w:num w:numId="255" w16cid:durableId="1136487184">
    <w:abstractNumId w:val="113"/>
  </w:num>
  <w:num w:numId="256" w16cid:durableId="1940487390">
    <w:abstractNumId w:val="12"/>
  </w:num>
  <w:num w:numId="257" w16cid:durableId="753556366">
    <w:abstractNumId w:val="278"/>
  </w:num>
  <w:num w:numId="258" w16cid:durableId="1052116289">
    <w:abstractNumId w:val="155"/>
  </w:num>
  <w:num w:numId="259" w16cid:durableId="805124752">
    <w:abstractNumId w:val="131"/>
  </w:num>
  <w:num w:numId="260" w16cid:durableId="2042433079">
    <w:abstractNumId w:val="29"/>
  </w:num>
  <w:num w:numId="261" w16cid:durableId="57362756">
    <w:abstractNumId w:val="217"/>
  </w:num>
  <w:num w:numId="262" w16cid:durableId="1192645830">
    <w:abstractNumId w:val="186"/>
  </w:num>
  <w:num w:numId="263" w16cid:durableId="1031341635">
    <w:abstractNumId w:val="34"/>
  </w:num>
  <w:num w:numId="264" w16cid:durableId="854029838">
    <w:abstractNumId w:val="174"/>
  </w:num>
  <w:num w:numId="265" w16cid:durableId="995915153">
    <w:abstractNumId w:val="276"/>
  </w:num>
  <w:num w:numId="266" w16cid:durableId="619920954">
    <w:abstractNumId w:val="104"/>
  </w:num>
  <w:num w:numId="267" w16cid:durableId="254092939">
    <w:abstractNumId w:val="158"/>
  </w:num>
  <w:num w:numId="268" w16cid:durableId="986325492">
    <w:abstractNumId w:val="280"/>
  </w:num>
  <w:num w:numId="269" w16cid:durableId="688137745">
    <w:abstractNumId w:val="33"/>
  </w:num>
  <w:num w:numId="270" w16cid:durableId="271060079">
    <w:abstractNumId w:val="268"/>
  </w:num>
  <w:num w:numId="271" w16cid:durableId="1319387750">
    <w:abstractNumId w:val="134"/>
  </w:num>
  <w:num w:numId="272" w16cid:durableId="1831023691">
    <w:abstractNumId w:val="72"/>
  </w:num>
  <w:num w:numId="273" w16cid:durableId="981152817">
    <w:abstractNumId w:val="148"/>
  </w:num>
  <w:num w:numId="274" w16cid:durableId="206963339">
    <w:abstractNumId w:val="166"/>
  </w:num>
  <w:num w:numId="275" w16cid:durableId="1211838826">
    <w:abstractNumId w:val="226"/>
  </w:num>
  <w:num w:numId="276" w16cid:durableId="347634944">
    <w:abstractNumId w:val="264"/>
  </w:num>
  <w:num w:numId="277" w16cid:durableId="1803956980">
    <w:abstractNumId w:val="110"/>
  </w:num>
  <w:num w:numId="278" w16cid:durableId="1547450619">
    <w:abstractNumId w:val="247"/>
  </w:num>
  <w:num w:numId="279" w16cid:durableId="1405881123">
    <w:abstractNumId w:val="187"/>
  </w:num>
  <w:num w:numId="280" w16cid:durableId="1403873834">
    <w:abstractNumId w:val="255"/>
  </w:num>
  <w:num w:numId="281" w16cid:durableId="1213073936">
    <w:abstractNumId w:val="257"/>
  </w:num>
  <w:num w:numId="282" w16cid:durableId="696388529">
    <w:abstractNumId w:val="205"/>
  </w:num>
  <w:num w:numId="283" w16cid:durableId="971062702">
    <w:abstractNumId w:val="274"/>
  </w:num>
  <w:num w:numId="284" w16cid:durableId="56326743">
    <w:abstractNumId w:val="181"/>
  </w:num>
  <w:num w:numId="285" w16cid:durableId="477500432">
    <w:abstractNumId w:val="50"/>
  </w:num>
  <w:num w:numId="286" w16cid:durableId="632296443">
    <w:abstractNumId w:val="201"/>
  </w:num>
  <w:num w:numId="287" w16cid:durableId="1829055088">
    <w:abstractNumId w:val="46"/>
  </w:num>
  <w:num w:numId="288" w16cid:durableId="847133975">
    <w:abstractNumId w:val="68"/>
  </w:num>
  <w:num w:numId="289" w16cid:durableId="57292977">
    <w:abstractNumId w:val="75"/>
  </w:num>
  <w:num w:numId="290" w16cid:durableId="1803617334">
    <w:abstractNumId w:val="154"/>
  </w:num>
  <w:num w:numId="291" w16cid:durableId="357051198">
    <w:abstractNumId w:val="252"/>
  </w:num>
  <w:num w:numId="292" w16cid:durableId="882985410">
    <w:abstractNumId w:val="37"/>
  </w:num>
  <w:num w:numId="293" w16cid:durableId="1741053396">
    <w:abstractNumId w:val="241"/>
  </w:num>
  <w:num w:numId="294" w16cid:durableId="581984128">
    <w:abstractNumId w:val="151"/>
  </w:num>
  <w:num w:numId="295" w16cid:durableId="1440762051">
    <w:abstractNumId w:val="44"/>
  </w:num>
  <w:num w:numId="296" w16cid:durableId="1801680909">
    <w:abstractNumId w:val="95"/>
  </w:num>
  <w:num w:numId="297" w16cid:durableId="1064643335">
    <w:abstractNumId w:val="238"/>
  </w:num>
  <w:num w:numId="298" w16cid:durableId="1225070012">
    <w:abstractNumId w:val="223"/>
  </w:num>
  <w:num w:numId="299" w16cid:durableId="2095972525">
    <w:abstractNumId w:val="265"/>
  </w:num>
  <w:num w:numId="300" w16cid:durableId="2031446566">
    <w:abstractNumId w:val="277"/>
  </w:num>
  <w:num w:numId="301" w16cid:durableId="608121565">
    <w:abstractNumId w:val="106"/>
  </w:num>
  <w:num w:numId="302" w16cid:durableId="650404713">
    <w:abstractNumId w:val="76"/>
  </w:num>
  <w:num w:numId="303" w16cid:durableId="1353267428">
    <w:abstractNumId w:val="180"/>
  </w:num>
  <w:num w:numId="304" w16cid:durableId="369841138">
    <w:abstractNumId w:val="202"/>
  </w:num>
  <w:num w:numId="305" w16cid:durableId="589773358">
    <w:abstractNumId w:val="128"/>
  </w:num>
  <w:num w:numId="306" w16cid:durableId="898441386">
    <w:abstractNumId w:val="19"/>
  </w:num>
  <w:num w:numId="307" w16cid:durableId="2143570931">
    <w:abstractNumId w:val="99"/>
  </w:num>
  <w:num w:numId="308" w16cid:durableId="31544873">
    <w:abstractNumId w:val="22"/>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1649"/>
    <w:rsid w:val="00003284"/>
    <w:rsid w:val="00006A5E"/>
    <w:rsid w:val="000071AB"/>
    <w:rsid w:val="00007F9B"/>
    <w:rsid w:val="000147AF"/>
    <w:rsid w:val="0001692A"/>
    <w:rsid w:val="000225F8"/>
    <w:rsid w:val="0002484E"/>
    <w:rsid w:val="00033134"/>
    <w:rsid w:val="00036FC5"/>
    <w:rsid w:val="00043142"/>
    <w:rsid w:val="00044F66"/>
    <w:rsid w:val="000466CE"/>
    <w:rsid w:val="0005328C"/>
    <w:rsid w:val="00057EFA"/>
    <w:rsid w:val="00066524"/>
    <w:rsid w:val="00071AF7"/>
    <w:rsid w:val="00082759"/>
    <w:rsid w:val="0008667B"/>
    <w:rsid w:val="000866F7"/>
    <w:rsid w:val="00096181"/>
    <w:rsid w:val="000A4E7C"/>
    <w:rsid w:val="000B2854"/>
    <w:rsid w:val="000B6569"/>
    <w:rsid w:val="000C07B8"/>
    <w:rsid w:val="000C75F2"/>
    <w:rsid w:val="000E0CFF"/>
    <w:rsid w:val="000E3420"/>
    <w:rsid w:val="000F2981"/>
    <w:rsid w:val="00107487"/>
    <w:rsid w:val="00111419"/>
    <w:rsid w:val="001134BF"/>
    <w:rsid w:val="00115C59"/>
    <w:rsid w:val="00137075"/>
    <w:rsid w:val="00137701"/>
    <w:rsid w:val="0015667C"/>
    <w:rsid w:val="0017039A"/>
    <w:rsid w:val="001741ED"/>
    <w:rsid w:val="00180DB5"/>
    <w:rsid w:val="00186DC6"/>
    <w:rsid w:val="0019184D"/>
    <w:rsid w:val="001A04BC"/>
    <w:rsid w:val="001A3547"/>
    <w:rsid w:val="001A392C"/>
    <w:rsid w:val="001A4949"/>
    <w:rsid w:val="001B37D3"/>
    <w:rsid w:val="001B6344"/>
    <w:rsid w:val="001B63AA"/>
    <w:rsid w:val="001D45FC"/>
    <w:rsid w:val="001E1448"/>
    <w:rsid w:val="001E2771"/>
    <w:rsid w:val="001E78D1"/>
    <w:rsid w:val="001F581B"/>
    <w:rsid w:val="00202A01"/>
    <w:rsid w:val="0020574E"/>
    <w:rsid w:val="002068A8"/>
    <w:rsid w:val="0021607D"/>
    <w:rsid w:val="00222A35"/>
    <w:rsid w:val="002274DD"/>
    <w:rsid w:val="00233BD7"/>
    <w:rsid w:val="002348BA"/>
    <w:rsid w:val="00235599"/>
    <w:rsid w:val="00237D0C"/>
    <w:rsid w:val="002543FE"/>
    <w:rsid w:val="00261CE4"/>
    <w:rsid w:val="00270CC9"/>
    <w:rsid w:val="0027461A"/>
    <w:rsid w:val="00281AC6"/>
    <w:rsid w:val="002840D3"/>
    <w:rsid w:val="002926C9"/>
    <w:rsid w:val="002A20A0"/>
    <w:rsid w:val="002A44E1"/>
    <w:rsid w:val="002A5766"/>
    <w:rsid w:val="002A7C76"/>
    <w:rsid w:val="002C7AF8"/>
    <w:rsid w:val="002D02EB"/>
    <w:rsid w:val="002D39F3"/>
    <w:rsid w:val="002D721C"/>
    <w:rsid w:val="002E1C7C"/>
    <w:rsid w:val="002E49C3"/>
    <w:rsid w:val="002F6978"/>
    <w:rsid w:val="00304A32"/>
    <w:rsid w:val="0030656E"/>
    <w:rsid w:val="00313382"/>
    <w:rsid w:val="003247FC"/>
    <w:rsid w:val="00332063"/>
    <w:rsid w:val="00336272"/>
    <w:rsid w:val="003365D3"/>
    <w:rsid w:val="0034350C"/>
    <w:rsid w:val="003513B2"/>
    <w:rsid w:val="00352C2D"/>
    <w:rsid w:val="0036248F"/>
    <w:rsid w:val="00365594"/>
    <w:rsid w:val="003723BE"/>
    <w:rsid w:val="0037290F"/>
    <w:rsid w:val="00377497"/>
    <w:rsid w:val="0038159E"/>
    <w:rsid w:val="003864E5"/>
    <w:rsid w:val="00391669"/>
    <w:rsid w:val="00394E1F"/>
    <w:rsid w:val="00397F7E"/>
    <w:rsid w:val="003A09F3"/>
    <w:rsid w:val="003A1A42"/>
    <w:rsid w:val="003A6771"/>
    <w:rsid w:val="003B3267"/>
    <w:rsid w:val="003C184B"/>
    <w:rsid w:val="003C66F3"/>
    <w:rsid w:val="003D12E4"/>
    <w:rsid w:val="003E3440"/>
    <w:rsid w:val="003F08AA"/>
    <w:rsid w:val="003F4629"/>
    <w:rsid w:val="003F70E7"/>
    <w:rsid w:val="004016A1"/>
    <w:rsid w:val="00401D44"/>
    <w:rsid w:val="00406FB0"/>
    <w:rsid w:val="004117A2"/>
    <w:rsid w:val="00416768"/>
    <w:rsid w:val="00425225"/>
    <w:rsid w:val="0042535F"/>
    <w:rsid w:val="00425C91"/>
    <w:rsid w:val="00435428"/>
    <w:rsid w:val="00453DCC"/>
    <w:rsid w:val="004640CF"/>
    <w:rsid w:val="00467F05"/>
    <w:rsid w:val="004700B2"/>
    <w:rsid w:val="004703A4"/>
    <w:rsid w:val="004739B2"/>
    <w:rsid w:val="0047501B"/>
    <w:rsid w:val="00475E36"/>
    <w:rsid w:val="004761CC"/>
    <w:rsid w:val="00477168"/>
    <w:rsid w:val="00487947"/>
    <w:rsid w:val="004922F7"/>
    <w:rsid w:val="00492804"/>
    <w:rsid w:val="004A3779"/>
    <w:rsid w:val="004B452B"/>
    <w:rsid w:val="004B5942"/>
    <w:rsid w:val="004B6F5B"/>
    <w:rsid w:val="004C4B0A"/>
    <w:rsid w:val="004D0506"/>
    <w:rsid w:val="004D5302"/>
    <w:rsid w:val="004E2711"/>
    <w:rsid w:val="004E669E"/>
    <w:rsid w:val="004E66FB"/>
    <w:rsid w:val="005042D9"/>
    <w:rsid w:val="00507F56"/>
    <w:rsid w:val="005255F1"/>
    <w:rsid w:val="00527B7B"/>
    <w:rsid w:val="00527FF6"/>
    <w:rsid w:val="005542D0"/>
    <w:rsid w:val="00555E64"/>
    <w:rsid w:val="005606E6"/>
    <w:rsid w:val="00561F1B"/>
    <w:rsid w:val="005670E7"/>
    <w:rsid w:val="00574706"/>
    <w:rsid w:val="005750BA"/>
    <w:rsid w:val="00586707"/>
    <w:rsid w:val="0059056E"/>
    <w:rsid w:val="005A029A"/>
    <w:rsid w:val="005A54E3"/>
    <w:rsid w:val="005A7842"/>
    <w:rsid w:val="005B180F"/>
    <w:rsid w:val="005C2180"/>
    <w:rsid w:val="005D2791"/>
    <w:rsid w:val="005E372C"/>
    <w:rsid w:val="005E3CE7"/>
    <w:rsid w:val="005F02EC"/>
    <w:rsid w:val="005F23E2"/>
    <w:rsid w:val="005F6BAF"/>
    <w:rsid w:val="0060244F"/>
    <w:rsid w:val="00602890"/>
    <w:rsid w:val="0061130A"/>
    <w:rsid w:val="00622F8E"/>
    <w:rsid w:val="00625AD8"/>
    <w:rsid w:val="0062605A"/>
    <w:rsid w:val="0063182D"/>
    <w:rsid w:val="00636160"/>
    <w:rsid w:val="00636DF7"/>
    <w:rsid w:val="0063711A"/>
    <w:rsid w:val="00645F0B"/>
    <w:rsid w:val="00651002"/>
    <w:rsid w:val="00651E6F"/>
    <w:rsid w:val="00665D69"/>
    <w:rsid w:val="006715ED"/>
    <w:rsid w:val="00674A56"/>
    <w:rsid w:val="00676BF8"/>
    <w:rsid w:val="00677F1B"/>
    <w:rsid w:val="006802A5"/>
    <w:rsid w:val="006826EC"/>
    <w:rsid w:val="006839C9"/>
    <w:rsid w:val="006844A4"/>
    <w:rsid w:val="006919B8"/>
    <w:rsid w:val="006946B1"/>
    <w:rsid w:val="0069489D"/>
    <w:rsid w:val="00694E3C"/>
    <w:rsid w:val="00695310"/>
    <w:rsid w:val="006962C8"/>
    <w:rsid w:val="006A63FB"/>
    <w:rsid w:val="006A7D13"/>
    <w:rsid w:val="006B1CEB"/>
    <w:rsid w:val="006B646B"/>
    <w:rsid w:val="006C3BCC"/>
    <w:rsid w:val="006D006E"/>
    <w:rsid w:val="006D5022"/>
    <w:rsid w:val="006D5C67"/>
    <w:rsid w:val="006E0AAF"/>
    <w:rsid w:val="006F19C6"/>
    <w:rsid w:val="006F3029"/>
    <w:rsid w:val="006F37B4"/>
    <w:rsid w:val="006F4380"/>
    <w:rsid w:val="00700F38"/>
    <w:rsid w:val="0070289B"/>
    <w:rsid w:val="00711D18"/>
    <w:rsid w:val="007164B0"/>
    <w:rsid w:val="0072044A"/>
    <w:rsid w:val="007223C2"/>
    <w:rsid w:val="0072554C"/>
    <w:rsid w:val="007273BE"/>
    <w:rsid w:val="007273DA"/>
    <w:rsid w:val="00730230"/>
    <w:rsid w:val="00730EAF"/>
    <w:rsid w:val="007318EE"/>
    <w:rsid w:val="00735D6C"/>
    <w:rsid w:val="00740F94"/>
    <w:rsid w:val="007446F1"/>
    <w:rsid w:val="0075196D"/>
    <w:rsid w:val="00761CA6"/>
    <w:rsid w:val="0076564C"/>
    <w:rsid w:val="007667E7"/>
    <w:rsid w:val="007724B7"/>
    <w:rsid w:val="00784F2C"/>
    <w:rsid w:val="00795658"/>
    <w:rsid w:val="0079696B"/>
    <w:rsid w:val="007A49A3"/>
    <w:rsid w:val="007B10B6"/>
    <w:rsid w:val="007B2402"/>
    <w:rsid w:val="007C0AE1"/>
    <w:rsid w:val="007D21BC"/>
    <w:rsid w:val="007D2612"/>
    <w:rsid w:val="007D4F37"/>
    <w:rsid w:val="007D71A2"/>
    <w:rsid w:val="007D71DB"/>
    <w:rsid w:val="007E2B9B"/>
    <w:rsid w:val="007E6A9D"/>
    <w:rsid w:val="007E7131"/>
    <w:rsid w:val="007F134F"/>
    <w:rsid w:val="007F2F7F"/>
    <w:rsid w:val="007F422F"/>
    <w:rsid w:val="007F73C7"/>
    <w:rsid w:val="007F7DA0"/>
    <w:rsid w:val="00814703"/>
    <w:rsid w:val="00816C50"/>
    <w:rsid w:val="00816EDF"/>
    <w:rsid w:val="0081745D"/>
    <w:rsid w:val="0082420E"/>
    <w:rsid w:val="008430A6"/>
    <w:rsid w:val="008711B2"/>
    <w:rsid w:val="00871C27"/>
    <w:rsid w:val="00882E9F"/>
    <w:rsid w:val="00884E7C"/>
    <w:rsid w:val="008914F3"/>
    <w:rsid w:val="008929B1"/>
    <w:rsid w:val="00892F9A"/>
    <w:rsid w:val="0089359F"/>
    <w:rsid w:val="008A1B39"/>
    <w:rsid w:val="008B0948"/>
    <w:rsid w:val="008B1CD1"/>
    <w:rsid w:val="008C00D3"/>
    <w:rsid w:val="008C404F"/>
    <w:rsid w:val="008C7AFA"/>
    <w:rsid w:val="008D7531"/>
    <w:rsid w:val="008D7B88"/>
    <w:rsid w:val="008E19C0"/>
    <w:rsid w:val="008E4248"/>
    <w:rsid w:val="008F099C"/>
    <w:rsid w:val="008F5062"/>
    <w:rsid w:val="00920CFE"/>
    <w:rsid w:val="00922184"/>
    <w:rsid w:val="00923EF3"/>
    <w:rsid w:val="009338F6"/>
    <w:rsid w:val="009401EB"/>
    <w:rsid w:val="0094573B"/>
    <w:rsid w:val="00945BAB"/>
    <w:rsid w:val="00954E14"/>
    <w:rsid w:val="00960B6E"/>
    <w:rsid w:val="00961753"/>
    <w:rsid w:val="009625BC"/>
    <w:rsid w:val="00966168"/>
    <w:rsid w:val="0096633B"/>
    <w:rsid w:val="00983EB8"/>
    <w:rsid w:val="009845A2"/>
    <w:rsid w:val="00987088"/>
    <w:rsid w:val="009937D8"/>
    <w:rsid w:val="00997195"/>
    <w:rsid w:val="009B745C"/>
    <w:rsid w:val="009B79A7"/>
    <w:rsid w:val="009D1845"/>
    <w:rsid w:val="009D1BF1"/>
    <w:rsid w:val="009D35F7"/>
    <w:rsid w:val="009E12EA"/>
    <w:rsid w:val="009E2BAC"/>
    <w:rsid w:val="009E3DCB"/>
    <w:rsid w:val="00A01A5B"/>
    <w:rsid w:val="00A02682"/>
    <w:rsid w:val="00A028F7"/>
    <w:rsid w:val="00A13A78"/>
    <w:rsid w:val="00A25A4B"/>
    <w:rsid w:val="00A40466"/>
    <w:rsid w:val="00A45467"/>
    <w:rsid w:val="00A56F09"/>
    <w:rsid w:val="00A63630"/>
    <w:rsid w:val="00A64E45"/>
    <w:rsid w:val="00A66667"/>
    <w:rsid w:val="00A66C81"/>
    <w:rsid w:val="00A706E6"/>
    <w:rsid w:val="00A70C6C"/>
    <w:rsid w:val="00A80BB5"/>
    <w:rsid w:val="00A825DD"/>
    <w:rsid w:val="00A87F6F"/>
    <w:rsid w:val="00A913BC"/>
    <w:rsid w:val="00A94B94"/>
    <w:rsid w:val="00A954D6"/>
    <w:rsid w:val="00AA11D0"/>
    <w:rsid w:val="00AA2E9E"/>
    <w:rsid w:val="00AB04AF"/>
    <w:rsid w:val="00AB075B"/>
    <w:rsid w:val="00AC0653"/>
    <w:rsid w:val="00AC532F"/>
    <w:rsid w:val="00AC61F0"/>
    <w:rsid w:val="00AD1119"/>
    <w:rsid w:val="00AD4439"/>
    <w:rsid w:val="00AE1941"/>
    <w:rsid w:val="00AF0257"/>
    <w:rsid w:val="00B001CE"/>
    <w:rsid w:val="00B01933"/>
    <w:rsid w:val="00B12458"/>
    <w:rsid w:val="00B17C4B"/>
    <w:rsid w:val="00B356A5"/>
    <w:rsid w:val="00B358C4"/>
    <w:rsid w:val="00B43E13"/>
    <w:rsid w:val="00B43F3C"/>
    <w:rsid w:val="00B52433"/>
    <w:rsid w:val="00B60F60"/>
    <w:rsid w:val="00B711E0"/>
    <w:rsid w:val="00B77FC2"/>
    <w:rsid w:val="00B845F1"/>
    <w:rsid w:val="00B91C12"/>
    <w:rsid w:val="00B952E6"/>
    <w:rsid w:val="00B96DFB"/>
    <w:rsid w:val="00BA6C6D"/>
    <w:rsid w:val="00BB490B"/>
    <w:rsid w:val="00BB52B9"/>
    <w:rsid w:val="00BC6EAB"/>
    <w:rsid w:val="00BE02C2"/>
    <w:rsid w:val="00BE17AC"/>
    <w:rsid w:val="00BF49F1"/>
    <w:rsid w:val="00C01DC6"/>
    <w:rsid w:val="00C038D5"/>
    <w:rsid w:val="00C05CFF"/>
    <w:rsid w:val="00C06988"/>
    <w:rsid w:val="00C12AAC"/>
    <w:rsid w:val="00C14402"/>
    <w:rsid w:val="00C17A3B"/>
    <w:rsid w:val="00C2243C"/>
    <w:rsid w:val="00C22B6C"/>
    <w:rsid w:val="00C314B8"/>
    <w:rsid w:val="00C36A23"/>
    <w:rsid w:val="00C405C3"/>
    <w:rsid w:val="00C4099C"/>
    <w:rsid w:val="00C41757"/>
    <w:rsid w:val="00C41850"/>
    <w:rsid w:val="00C436BB"/>
    <w:rsid w:val="00C5416A"/>
    <w:rsid w:val="00C60394"/>
    <w:rsid w:val="00C622B5"/>
    <w:rsid w:val="00C64507"/>
    <w:rsid w:val="00C72A9C"/>
    <w:rsid w:val="00C81748"/>
    <w:rsid w:val="00C95226"/>
    <w:rsid w:val="00C959FF"/>
    <w:rsid w:val="00CA0282"/>
    <w:rsid w:val="00CA4A41"/>
    <w:rsid w:val="00CB2793"/>
    <w:rsid w:val="00CB4335"/>
    <w:rsid w:val="00CC051B"/>
    <w:rsid w:val="00CE52A1"/>
    <w:rsid w:val="00CE5CFD"/>
    <w:rsid w:val="00CF7ACD"/>
    <w:rsid w:val="00D000CF"/>
    <w:rsid w:val="00D01878"/>
    <w:rsid w:val="00D059FE"/>
    <w:rsid w:val="00D06311"/>
    <w:rsid w:val="00D07863"/>
    <w:rsid w:val="00D116C9"/>
    <w:rsid w:val="00D13CF6"/>
    <w:rsid w:val="00D2169D"/>
    <w:rsid w:val="00D244AC"/>
    <w:rsid w:val="00D34AC7"/>
    <w:rsid w:val="00D40E0C"/>
    <w:rsid w:val="00D4414C"/>
    <w:rsid w:val="00D503F2"/>
    <w:rsid w:val="00D61BE9"/>
    <w:rsid w:val="00D83EE1"/>
    <w:rsid w:val="00D8746A"/>
    <w:rsid w:val="00D875EB"/>
    <w:rsid w:val="00D9360E"/>
    <w:rsid w:val="00D93CA0"/>
    <w:rsid w:val="00D97FD4"/>
    <w:rsid w:val="00DA1C2E"/>
    <w:rsid w:val="00DB2C34"/>
    <w:rsid w:val="00DB47B8"/>
    <w:rsid w:val="00DB6637"/>
    <w:rsid w:val="00DC1466"/>
    <w:rsid w:val="00DD3A0D"/>
    <w:rsid w:val="00DD45A3"/>
    <w:rsid w:val="00DD4FD7"/>
    <w:rsid w:val="00DD53D9"/>
    <w:rsid w:val="00DE1AC9"/>
    <w:rsid w:val="00DF18F3"/>
    <w:rsid w:val="00DF1EC1"/>
    <w:rsid w:val="00DF6C57"/>
    <w:rsid w:val="00DF7B13"/>
    <w:rsid w:val="00E00410"/>
    <w:rsid w:val="00E15967"/>
    <w:rsid w:val="00E21985"/>
    <w:rsid w:val="00E23B01"/>
    <w:rsid w:val="00E30391"/>
    <w:rsid w:val="00E3214B"/>
    <w:rsid w:val="00E35A46"/>
    <w:rsid w:val="00E35D79"/>
    <w:rsid w:val="00E46CE4"/>
    <w:rsid w:val="00E47BE3"/>
    <w:rsid w:val="00E60E49"/>
    <w:rsid w:val="00E624EC"/>
    <w:rsid w:val="00E63E0A"/>
    <w:rsid w:val="00E725D1"/>
    <w:rsid w:val="00E72AE0"/>
    <w:rsid w:val="00E73327"/>
    <w:rsid w:val="00E82FA1"/>
    <w:rsid w:val="00E83C76"/>
    <w:rsid w:val="00E927CC"/>
    <w:rsid w:val="00E959C5"/>
    <w:rsid w:val="00EA53C7"/>
    <w:rsid w:val="00EB0B2B"/>
    <w:rsid w:val="00EC51EC"/>
    <w:rsid w:val="00EC6550"/>
    <w:rsid w:val="00EC72E7"/>
    <w:rsid w:val="00ED0916"/>
    <w:rsid w:val="00ED6E4C"/>
    <w:rsid w:val="00EF2211"/>
    <w:rsid w:val="00F02511"/>
    <w:rsid w:val="00F03663"/>
    <w:rsid w:val="00F069D7"/>
    <w:rsid w:val="00F111FB"/>
    <w:rsid w:val="00F1184C"/>
    <w:rsid w:val="00F204D7"/>
    <w:rsid w:val="00F320F6"/>
    <w:rsid w:val="00F33712"/>
    <w:rsid w:val="00F35E1B"/>
    <w:rsid w:val="00F4283E"/>
    <w:rsid w:val="00F55C54"/>
    <w:rsid w:val="00F55F2E"/>
    <w:rsid w:val="00F66DCC"/>
    <w:rsid w:val="00F72D9B"/>
    <w:rsid w:val="00F74E9F"/>
    <w:rsid w:val="00F83AAA"/>
    <w:rsid w:val="00FA0A1B"/>
    <w:rsid w:val="00FA1439"/>
    <w:rsid w:val="00FA2737"/>
    <w:rsid w:val="00FA72D1"/>
    <w:rsid w:val="00FB3A95"/>
    <w:rsid w:val="00FB4FFF"/>
    <w:rsid w:val="00FD120C"/>
    <w:rsid w:val="00FE1071"/>
    <w:rsid w:val="00FF42DE"/>
    <w:rsid w:val="00FF5A22"/>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1B8C2"/>
  <w15:docId w15:val="{D918C244-5C38-4231-9365-CBA7444E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paragraph" w:styleId="ListParagraph">
    <w:name w:val="List Paragraph"/>
    <w:basedOn w:val="Normal"/>
    <w:uiPriority w:val="34"/>
    <w:qFormat/>
    <w:rsid w:val="007D71DB"/>
    <w:pPr>
      <w:ind w:left="720"/>
      <w:contextualSpacing/>
    </w:pPr>
  </w:style>
  <w:style w:type="character" w:styleId="CommentReference">
    <w:name w:val="annotation reference"/>
    <w:basedOn w:val="DefaultParagraphFont"/>
    <w:uiPriority w:val="99"/>
    <w:semiHidden/>
    <w:unhideWhenUsed/>
    <w:rsid w:val="00F33712"/>
    <w:rPr>
      <w:sz w:val="16"/>
      <w:szCs w:val="16"/>
    </w:rPr>
  </w:style>
  <w:style w:type="character" w:styleId="UnresolvedMention">
    <w:name w:val="Unresolved Mention"/>
    <w:basedOn w:val="DefaultParagraphFont"/>
    <w:uiPriority w:val="99"/>
    <w:semiHidden/>
    <w:unhideWhenUsed/>
    <w:rsid w:val="00F33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spr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la.la.gov/resources/local-government-reporting/state-contrac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atecontracts@lla.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4dc9e7-e2e4-40ee-87e2-150d43fb0a73" xsi:nil="true"/>
    <lcf76f155ced4ddcb4097134ff3c332f xmlns="5dbb4718-12b5-4091-8d03-168b16bf1f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B4CD9CAAC7F40A9355EE1C29B9A75" ma:contentTypeVersion="13" ma:contentTypeDescription="Create a new document." ma:contentTypeScope="" ma:versionID="41f7a9703b6599ef83be1ab2b7d57a06">
  <xsd:schema xmlns:xsd="http://www.w3.org/2001/XMLSchema" xmlns:xs="http://www.w3.org/2001/XMLSchema" xmlns:p="http://schemas.microsoft.com/office/2006/metadata/properties" xmlns:ns2="5dbb4718-12b5-4091-8d03-168b16bf1fc8" xmlns:ns3="2f4dc9e7-e2e4-40ee-87e2-150d43fb0a73" targetNamespace="http://schemas.microsoft.com/office/2006/metadata/properties" ma:root="true" ma:fieldsID="016c0fba807e369c27686ac03223919a" ns2:_="" ns3:_="">
    <xsd:import namespace="5dbb4718-12b5-4091-8d03-168b16bf1fc8"/>
    <xsd:import namespace="2f4dc9e7-e2e4-40ee-87e2-150d43fb0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b4718-12b5-4091-8d03-168b16bf1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24311f-f0b1-44ad-9731-b8ac09ce57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dc9e7-e2e4-40ee-87e2-150d43fb0a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7c5698-d4ac-4ced-a923-a6deab43cd08}" ma:internalName="TaxCatchAll" ma:showField="CatchAllData" ma:web="2f4dc9e7-e2e4-40ee-87e2-150d43fb0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CAF7A-F494-4063-AB62-21A269CD9BA4}">
  <ds:schemaRefs>
    <ds:schemaRef ds:uri="http://schemas.microsoft.com/office/2006/metadata/properties"/>
    <ds:schemaRef ds:uri="http://schemas.microsoft.com/office/infopath/2007/PartnerControls"/>
    <ds:schemaRef ds:uri="2f4dc9e7-e2e4-40ee-87e2-150d43fb0a73"/>
    <ds:schemaRef ds:uri="5dbb4718-12b5-4091-8d03-168b16bf1fc8"/>
  </ds:schemaRefs>
</ds:datastoreItem>
</file>

<file path=customXml/itemProps2.xml><?xml version="1.0" encoding="utf-8"?>
<ds:datastoreItem xmlns:ds="http://schemas.openxmlformats.org/officeDocument/2006/customXml" ds:itemID="{E64EC420-43F3-4604-8D59-5F3548CE9D76}">
  <ds:schemaRefs>
    <ds:schemaRef ds:uri="http://schemas.microsoft.com/sharepoint/v3/contenttype/forms"/>
  </ds:schemaRefs>
</ds:datastoreItem>
</file>

<file path=customXml/itemProps3.xml><?xml version="1.0" encoding="utf-8"?>
<ds:datastoreItem xmlns:ds="http://schemas.openxmlformats.org/officeDocument/2006/customXml" ds:itemID="{2B245CFD-EE4E-4D89-A3FC-E8D70459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b4718-12b5-4091-8d03-168b16bf1fc8"/>
    <ds:schemaRef ds:uri="2f4dc9e7-e2e4-40ee-87e2-150d43fb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ASD Report</Template>
  <TotalTime>7</TotalTime>
  <Pages>3</Pages>
  <Words>929</Words>
  <Characters>5466</Characters>
  <Application>Microsoft Office Word</Application>
  <DocSecurity>0</DocSecurity>
  <Lines>109</Lines>
  <Paragraphs>75</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6320</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Wade Nash</cp:lastModifiedBy>
  <cp:revision>3</cp:revision>
  <cp:lastPrinted>2012-04-05T16:25:00Z</cp:lastPrinted>
  <dcterms:created xsi:type="dcterms:W3CDTF">2026-03-24T18:05:00Z</dcterms:created>
  <dcterms:modified xsi:type="dcterms:W3CDTF">2026-03-25T18:09:00Z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0x0101006BCB4CD9CAAC7F40A9355EE1C29B9A75</vt:lpwstr>
  </property>
</Properties>
</file>