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6B14" w14:textId="77777777" w:rsidR="0074672D" w:rsidRPr="006675F1" w:rsidRDefault="0074672D" w:rsidP="0074672D">
      <w:pPr>
        <w:rPr>
          <w:rFonts w:ascii="Arial" w:hAnsi="Arial" w:cs="Arial"/>
          <w:sz w:val="22"/>
          <w:szCs w:val="22"/>
        </w:rPr>
      </w:pPr>
      <w:r w:rsidRPr="006675F1">
        <w:rPr>
          <w:rFonts w:ascii="Arial" w:hAnsi="Arial" w:cs="Arial"/>
          <w:sz w:val="22"/>
          <w:szCs w:val="22"/>
        </w:rPr>
        <w:t xml:space="preserve">Note: The ICPA should prepare the proposal using the required template attached below (also found at </w:t>
      </w:r>
      <w:hyperlink r:id="rId7" w:history="1">
        <w:r w:rsidRPr="006675F1">
          <w:rPr>
            <w:rStyle w:val="Hyperlink"/>
            <w:rFonts w:ascii="Arial" w:hAnsi="Arial" w:cs="Arial"/>
            <w:sz w:val="22"/>
            <w:szCs w:val="22"/>
          </w:rPr>
          <w:t>https://lla.la.gov/resources/local-government-reporting/state-contracts</w:t>
        </w:r>
      </w:hyperlink>
      <w:r w:rsidRPr="006675F1">
        <w:t>)</w:t>
      </w:r>
      <w:r w:rsidRPr="006675F1">
        <w:rPr>
          <w:rFonts w:ascii="Arial" w:hAnsi="Arial" w:cs="Arial"/>
          <w:sz w:val="22"/>
          <w:szCs w:val="22"/>
        </w:rPr>
        <w:t>.  The legislative auditor reserves the right to refuse to consider proposals that are not submitted in this format or are incomplete.</w:t>
      </w:r>
    </w:p>
    <w:bookmarkStart w:id="0" w:name="_MON_1835326826"/>
    <w:bookmarkEnd w:id="0"/>
    <w:p w14:paraId="3A460285" w14:textId="10AB0B95" w:rsidR="0074672D" w:rsidRDefault="0029567D" w:rsidP="004C230B">
      <w:pPr>
        <w:spacing w:after="120"/>
        <w:rPr>
          <w:rFonts w:ascii="Arial" w:hAnsi="Arial" w:cs="Arial"/>
          <w:b/>
          <w:sz w:val="28"/>
          <w:szCs w:val="28"/>
        </w:rPr>
      </w:pPr>
      <w:r>
        <w:rPr>
          <w:rFonts w:ascii="Arial" w:hAnsi="Arial" w:cs="Arial"/>
          <w:b/>
          <w:sz w:val="28"/>
          <w:szCs w:val="28"/>
        </w:rPr>
        <w:object w:dxaOrig="1520" w:dyaOrig="989" w14:anchorId="0CE80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45pt" o:ole="">
            <v:imagedata r:id="rId8" o:title=""/>
          </v:shape>
          <o:OLEObject Type="Embed" ProgID="Word.Document.12" ShapeID="_x0000_i1025" DrawAspect="Icon" ObjectID="_1838519047" r:id="rId9">
            <o:FieldCodes>\s</o:FieldCodes>
          </o:OLEObject>
        </w:object>
      </w:r>
    </w:p>
    <w:p w14:paraId="6B99258F" w14:textId="0F25DAC2" w:rsidR="002840D3" w:rsidRPr="004C230B" w:rsidRDefault="002840D3" w:rsidP="004C230B">
      <w:pPr>
        <w:spacing w:after="120"/>
        <w:rPr>
          <w:rFonts w:ascii="Arial" w:hAnsi="Arial" w:cs="Arial"/>
          <w:b/>
          <w:sz w:val="28"/>
          <w:szCs w:val="28"/>
        </w:rPr>
      </w:pPr>
      <w:r w:rsidRPr="00281E37">
        <w:rPr>
          <w:rFonts w:ascii="Arial" w:hAnsi="Arial" w:cs="Arial"/>
          <w:b/>
          <w:sz w:val="28"/>
          <w:szCs w:val="28"/>
        </w:rPr>
        <w:t>Agency Name and Address:</w:t>
      </w:r>
    </w:p>
    <w:p w14:paraId="44C36BC1" w14:textId="77777777" w:rsidR="002376AB" w:rsidRPr="002376AB" w:rsidRDefault="002376AB" w:rsidP="002376AB">
      <w:pPr>
        <w:ind w:left="360"/>
        <w:rPr>
          <w:rFonts w:ascii="Arial" w:hAnsi="Arial" w:cs="Arial"/>
          <w:sz w:val="22"/>
          <w:szCs w:val="22"/>
        </w:rPr>
      </w:pPr>
      <w:r w:rsidRPr="002376AB">
        <w:rPr>
          <w:rFonts w:ascii="Arial" w:hAnsi="Arial" w:cs="Arial"/>
          <w:sz w:val="22"/>
          <w:szCs w:val="22"/>
        </w:rPr>
        <w:t>Louisiana State Board of Home Inspectors</w:t>
      </w:r>
    </w:p>
    <w:p w14:paraId="3F79A384" w14:textId="77777777" w:rsidR="002376AB" w:rsidRPr="00ED3468" w:rsidRDefault="002376AB" w:rsidP="00281E37">
      <w:pPr>
        <w:ind w:left="360"/>
        <w:rPr>
          <w:rFonts w:ascii="Arial" w:hAnsi="Arial" w:cs="Arial"/>
          <w:sz w:val="22"/>
          <w:szCs w:val="22"/>
          <w:lang w:val="fr-FR"/>
        </w:rPr>
      </w:pPr>
      <w:r w:rsidRPr="00ED3468">
        <w:rPr>
          <w:rFonts w:ascii="Arial" w:hAnsi="Arial" w:cs="Arial"/>
          <w:sz w:val="22"/>
          <w:szCs w:val="22"/>
          <w:lang w:val="fr-FR"/>
        </w:rPr>
        <w:t>5211 Essen Lane, Suite 9</w:t>
      </w:r>
    </w:p>
    <w:p w14:paraId="7A8C7084" w14:textId="6C3C16BF" w:rsidR="003F3C27" w:rsidRPr="00ED3468" w:rsidRDefault="002376AB" w:rsidP="00281E37">
      <w:pPr>
        <w:ind w:left="360"/>
        <w:rPr>
          <w:rFonts w:ascii="Arial" w:hAnsi="Arial" w:cs="Arial"/>
          <w:sz w:val="22"/>
          <w:szCs w:val="22"/>
          <w:lang w:val="fr-FR"/>
        </w:rPr>
      </w:pPr>
      <w:r w:rsidRPr="00ED3468">
        <w:rPr>
          <w:rFonts w:ascii="Arial" w:hAnsi="Arial" w:cs="Arial"/>
          <w:sz w:val="22"/>
          <w:szCs w:val="22"/>
          <w:lang w:val="fr-FR"/>
        </w:rPr>
        <w:t>Baton Rouge</w:t>
      </w:r>
      <w:r w:rsidR="003F3C27" w:rsidRPr="00ED3468">
        <w:rPr>
          <w:rFonts w:ascii="Arial" w:hAnsi="Arial" w:cs="Arial"/>
          <w:sz w:val="22"/>
          <w:szCs w:val="22"/>
          <w:lang w:val="fr-FR"/>
        </w:rPr>
        <w:t xml:space="preserve">, Louisiana </w:t>
      </w:r>
      <w:r w:rsidR="00781312" w:rsidRPr="00ED3468">
        <w:rPr>
          <w:rFonts w:ascii="Arial" w:hAnsi="Arial" w:cs="Arial"/>
          <w:sz w:val="22"/>
          <w:szCs w:val="22"/>
          <w:lang w:val="fr-FR"/>
        </w:rPr>
        <w:t>7</w:t>
      </w:r>
      <w:r w:rsidRPr="00ED3468">
        <w:rPr>
          <w:rFonts w:ascii="Arial" w:hAnsi="Arial" w:cs="Arial"/>
          <w:sz w:val="22"/>
          <w:szCs w:val="22"/>
          <w:lang w:val="fr-FR"/>
        </w:rPr>
        <w:t>0809</w:t>
      </w:r>
    </w:p>
    <w:p w14:paraId="6250CB31" w14:textId="77777777" w:rsidR="0029567D" w:rsidRPr="00ED3468" w:rsidRDefault="0029567D" w:rsidP="00281E37">
      <w:pPr>
        <w:ind w:left="360"/>
        <w:rPr>
          <w:rFonts w:ascii="Arial" w:hAnsi="Arial" w:cs="Arial"/>
          <w:sz w:val="22"/>
          <w:szCs w:val="22"/>
          <w:lang w:val="fr-FR"/>
        </w:rPr>
      </w:pPr>
    </w:p>
    <w:p w14:paraId="3F069E9E" w14:textId="14D5E776" w:rsidR="0029567D" w:rsidRDefault="0029567D" w:rsidP="00281E37">
      <w:pPr>
        <w:ind w:left="360"/>
        <w:rPr>
          <w:rFonts w:ascii="Arial" w:hAnsi="Arial" w:cs="Arial"/>
          <w:sz w:val="22"/>
          <w:szCs w:val="22"/>
        </w:rPr>
      </w:pPr>
      <w:r>
        <w:rPr>
          <w:rFonts w:ascii="Arial" w:hAnsi="Arial" w:cs="Arial"/>
          <w:sz w:val="22"/>
          <w:szCs w:val="22"/>
        </w:rPr>
        <w:t xml:space="preserve">Website: </w:t>
      </w:r>
      <w:hyperlink r:id="rId10" w:history="1">
        <w:r w:rsidRPr="00A77E6E">
          <w:rPr>
            <w:rStyle w:val="Hyperlink"/>
            <w:rFonts w:ascii="Arial" w:hAnsi="Arial" w:cs="Arial"/>
            <w:sz w:val="22"/>
            <w:szCs w:val="22"/>
          </w:rPr>
          <w:t>https://lsbhi.state.la.us/</w:t>
        </w:r>
      </w:hyperlink>
      <w:r>
        <w:rPr>
          <w:rFonts w:ascii="Arial" w:hAnsi="Arial" w:cs="Arial"/>
          <w:sz w:val="22"/>
          <w:szCs w:val="22"/>
        </w:rPr>
        <w:t xml:space="preserve"> </w:t>
      </w:r>
    </w:p>
    <w:p w14:paraId="78C55FCD" w14:textId="77777777" w:rsidR="00781312" w:rsidRDefault="00781312" w:rsidP="00281E37">
      <w:pPr>
        <w:ind w:left="360"/>
        <w:rPr>
          <w:rFonts w:ascii="Arial" w:hAnsi="Arial" w:cs="Arial"/>
          <w:sz w:val="22"/>
          <w:szCs w:val="22"/>
        </w:rPr>
      </w:pPr>
    </w:p>
    <w:p w14:paraId="0D8DB623" w14:textId="6F7D24AA" w:rsidR="002840D3" w:rsidRPr="00281E37" w:rsidRDefault="002840D3" w:rsidP="0057041F">
      <w:pPr>
        <w:spacing w:after="240"/>
        <w:rPr>
          <w:rFonts w:ascii="Arial" w:hAnsi="Arial" w:cs="Arial"/>
          <w:sz w:val="22"/>
          <w:szCs w:val="22"/>
        </w:rPr>
      </w:pPr>
      <w:r w:rsidRPr="00281E37">
        <w:rPr>
          <w:rFonts w:ascii="Arial" w:hAnsi="Arial" w:cs="Arial"/>
          <w:b/>
          <w:sz w:val="22"/>
          <w:szCs w:val="22"/>
        </w:rPr>
        <w:t>Solicitation Number:</w:t>
      </w:r>
      <w:r w:rsidR="007532C5" w:rsidRPr="00281E37">
        <w:rPr>
          <w:rFonts w:ascii="Arial" w:hAnsi="Arial" w:cs="Arial"/>
          <w:sz w:val="22"/>
          <w:szCs w:val="22"/>
        </w:rPr>
        <w:t xml:space="preserve">  </w:t>
      </w:r>
      <w:r w:rsidR="006D638A">
        <w:rPr>
          <w:rFonts w:ascii="Arial" w:hAnsi="Arial" w:cs="Arial"/>
          <w:sz w:val="22"/>
          <w:szCs w:val="22"/>
        </w:rPr>
        <w:t>2</w:t>
      </w:r>
      <w:r w:rsidR="0074672D">
        <w:rPr>
          <w:rFonts w:ascii="Arial" w:hAnsi="Arial" w:cs="Arial"/>
          <w:sz w:val="22"/>
          <w:szCs w:val="22"/>
        </w:rPr>
        <w:t>6</w:t>
      </w:r>
      <w:r w:rsidR="00FD543C">
        <w:rPr>
          <w:rFonts w:ascii="Arial" w:hAnsi="Arial" w:cs="Arial"/>
          <w:sz w:val="22"/>
          <w:szCs w:val="22"/>
        </w:rPr>
        <w:t>-</w:t>
      </w:r>
      <w:r w:rsidR="002376AB">
        <w:rPr>
          <w:rFonts w:ascii="Arial" w:hAnsi="Arial" w:cs="Arial"/>
          <w:sz w:val="22"/>
          <w:szCs w:val="22"/>
        </w:rPr>
        <w:t>6210</w:t>
      </w:r>
    </w:p>
    <w:p w14:paraId="10911EBB" w14:textId="4BB87A5F" w:rsidR="00B43E13" w:rsidRDefault="00B43E13" w:rsidP="00893E80">
      <w:pPr>
        <w:jc w:val="left"/>
        <w:rPr>
          <w:rFonts w:ascii="Arial" w:hAnsi="Arial" w:cs="Arial"/>
          <w:sz w:val="18"/>
        </w:rPr>
      </w:pPr>
      <w:r w:rsidRPr="00281E37">
        <w:rPr>
          <w:rFonts w:ascii="Arial" w:hAnsi="Arial" w:cs="Arial"/>
          <w:b/>
          <w:sz w:val="22"/>
          <w:szCs w:val="22"/>
        </w:rPr>
        <w:t>Type of Engagement:</w:t>
      </w:r>
      <w:r w:rsidR="006D638A">
        <w:rPr>
          <w:rFonts w:ascii="Arial" w:hAnsi="Arial" w:cs="Arial"/>
          <w:sz w:val="22"/>
          <w:szCs w:val="22"/>
        </w:rPr>
        <w:t xml:space="preserve">  </w:t>
      </w:r>
      <w:hyperlink r:id="rId11" w:history="1">
        <w:r w:rsidR="006D638A" w:rsidRPr="001E3943">
          <w:rPr>
            <w:rStyle w:val="Hyperlink"/>
            <w:rFonts w:ascii="Arial" w:hAnsi="Arial" w:cs="Arial"/>
            <w:sz w:val="22"/>
            <w:szCs w:val="22"/>
          </w:rPr>
          <w:t>Agreed-Upon Procedures</w:t>
        </w:r>
      </w:hyperlink>
      <w:r w:rsidR="0074672D">
        <w:t xml:space="preserve"> </w:t>
      </w:r>
      <w:r w:rsidR="0074672D" w:rsidRPr="00713CA1">
        <w:rPr>
          <w:rFonts w:ascii="Arial" w:hAnsi="Arial" w:cs="Arial"/>
          <w:sz w:val="22"/>
          <w:szCs w:val="22"/>
        </w:rPr>
        <w:t>Required procedures</w:t>
      </w:r>
      <w:r w:rsidR="0074672D">
        <w:rPr>
          <w:rFonts w:ascii="Arial" w:hAnsi="Arial" w:cs="Arial"/>
          <w:sz w:val="22"/>
          <w:szCs w:val="22"/>
        </w:rPr>
        <w:t xml:space="preserve"> available via the link</w:t>
      </w:r>
    </w:p>
    <w:p w14:paraId="2A54A063" w14:textId="77777777" w:rsidR="00893E80" w:rsidRPr="00893E80" w:rsidRDefault="00893E80" w:rsidP="00893E80">
      <w:pPr>
        <w:rPr>
          <w:rFonts w:ascii="Arial" w:hAnsi="Arial" w:cs="Arial"/>
          <w:sz w:val="22"/>
        </w:rPr>
      </w:pPr>
    </w:p>
    <w:p w14:paraId="0B99AF23" w14:textId="39BA1C12" w:rsidR="002840D3" w:rsidRPr="00281E37" w:rsidRDefault="002840D3" w:rsidP="0057041F">
      <w:pPr>
        <w:spacing w:after="240"/>
        <w:rPr>
          <w:rFonts w:ascii="Arial" w:hAnsi="Arial" w:cs="Arial"/>
          <w:sz w:val="22"/>
          <w:szCs w:val="22"/>
        </w:rPr>
      </w:pPr>
      <w:r w:rsidRPr="00281E37">
        <w:rPr>
          <w:rFonts w:ascii="Arial" w:hAnsi="Arial" w:cs="Arial"/>
          <w:b/>
          <w:sz w:val="22"/>
          <w:szCs w:val="22"/>
        </w:rPr>
        <w:t>Contract Period:</w:t>
      </w:r>
      <w:r w:rsidRPr="00281E37">
        <w:rPr>
          <w:rFonts w:ascii="Arial" w:hAnsi="Arial" w:cs="Arial"/>
          <w:sz w:val="22"/>
          <w:szCs w:val="22"/>
        </w:rPr>
        <w:t xml:space="preserve">  </w:t>
      </w:r>
      <w:r w:rsidR="0074672D">
        <w:rPr>
          <w:rFonts w:ascii="Arial" w:hAnsi="Arial" w:cs="Arial"/>
          <w:sz w:val="22"/>
          <w:szCs w:val="22"/>
        </w:rPr>
        <w:t>August 1</w:t>
      </w:r>
      <w:r w:rsidR="0074672D" w:rsidRPr="001B37D3">
        <w:rPr>
          <w:rFonts w:ascii="Arial" w:hAnsi="Arial" w:cs="Arial"/>
          <w:sz w:val="22"/>
          <w:szCs w:val="22"/>
        </w:rPr>
        <w:t>, 20</w:t>
      </w:r>
      <w:r w:rsidR="0074672D">
        <w:rPr>
          <w:rFonts w:ascii="Arial" w:hAnsi="Arial" w:cs="Arial"/>
          <w:sz w:val="22"/>
          <w:szCs w:val="22"/>
        </w:rPr>
        <w:t>26</w:t>
      </w:r>
      <w:r w:rsidR="0074672D" w:rsidRPr="001B37D3">
        <w:rPr>
          <w:rFonts w:ascii="Arial" w:hAnsi="Arial" w:cs="Arial"/>
          <w:sz w:val="22"/>
          <w:szCs w:val="22"/>
        </w:rPr>
        <w:t xml:space="preserve"> - </w:t>
      </w:r>
      <w:r w:rsidR="0074672D">
        <w:rPr>
          <w:rFonts w:ascii="Arial" w:hAnsi="Arial" w:cs="Arial"/>
          <w:sz w:val="22"/>
          <w:szCs w:val="22"/>
        </w:rPr>
        <w:t>September</w:t>
      </w:r>
      <w:r w:rsidR="0074672D" w:rsidRPr="001B37D3">
        <w:rPr>
          <w:rFonts w:ascii="Arial" w:hAnsi="Arial" w:cs="Arial"/>
          <w:sz w:val="22"/>
          <w:szCs w:val="22"/>
        </w:rPr>
        <w:t xml:space="preserve"> </w:t>
      </w:r>
      <w:r w:rsidR="0074672D">
        <w:rPr>
          <w:rFonts w:ascii="Arial" w:hAnsi="Arial" w:cs="Arial"/>
          <w:sz w:val="22"/>
          <w:szCs w:val="22"/>
        </w:rPr>
        <w:t>30</w:t>
      </w:r>
      <w:r w:rsidR="0074672D" w:rsidRPr="001B37D3">
        <w:rPr>
          <w:rFonts w:ascii="Arial" w:hAnsi="Arial" w:cs="Arial"/>
          <w:sz w:val="22"/>
          <w:szCs w:val="22"/>
        </w:rPr>
        <w:t>, 20</w:t>
      </w:r>
      <w:r w:rsidR="0074672D">
        <w:rPr>
          <w:rFonts w:ascii="Arial" w:hAnsi="Arial" w:cs="Arial"/>
          <w:sz w:val="22"/>
          <w:szCs w:val="22"/>
        </w:rPr>
        <w:t>28</w:t>
      </w:r>
    </w:p>
    <w:p w14:paraId="20522C3B" w14:textId="77777777" w:rsidR="0074672D" w:rsidRDefault="002840D3" w:rsidP="0074672D">
      <w:pPr>
        <w:spacing w:after="240"/>
        <w:rPr>
          <w:rFonts w:ascii="Arial" w:hAnsi="Arial" w:cs="Arial"/>
          <w:sz w:val="22"/>
          <w:szCs w:val="22"/>
        </w:rPr>
      </w:pPr>
      <w:r w:rsidRPr="00281E37">
        <w:rPr>
          <w:rFonts w:ascii="Arial" w:hAnsi="Arial" w:cs="Arial"/>
          <w:b/>
          <w:sz w:val="22"/>
          <w:szCs w:val="22"/>
        </w:rPr>
        <w:t xml:space="preserve">Periods to be </w:t>
      </w:r>
      <w:r w:rsidR="00B43E13" w:rsidRPr="00281E37">
        <w:rPr>
          <w:rFonts w:ascii="Arial" w:hAnsi="Arial" w:cs="Arial"/>
          <w:b/>
          <w:sz w:val="22"/>
          <w:szCs w:val="22"/>
        </w:rPr>
        <w:t>Examined</w:t>
      </w:r>
      <w:r w:rsidRPr="00281E37">
        <w:rPr>
          <w:rFonts w:ascii="Arial" w:hAnsi="Arial" w:cs="Arial"/>
          <w:b/>
          <w:sz w:val="22"/>
          <w:szCs w:val="22"/>
        </w:rPr>
        <w:t>:</w:t>
      </w:r>
      <w:r w:rsidR="002F6978" w:rsidRPr="00281E37">
        <w:rPr>
          <w:rFonts w:ascii="Arial" w:hAnsi="Arial" w:cs="Arial"/>
          <w:sz w:val="22"/>
          <w:szCs w:val="22"/>
        </w:rPr>
        <w:t xml:space="preserve">  </w:t>
      </w:r>
      <w:r w:rsidR="0074672D" w:rsidRPr="001B37D3">
        <w:rPr>
          <w:rFonts w:ascii="Arial" w:hAnsi="Arial" w:cs="Arial"/>
          <w:sz w:val="22"/>
          <w:szCs w:val="22"/>
        </w:rPr>
        <w:t xml:space="preserve">Years ending </w:t>
      </w:r>
      <w:r w:rsidR="0074672D">
        <w:rPr>
          <w:rFonts w:ascii="Arial" w:hAnsi="Arial" w:cs="Arial"/>
          <w:sz w:val="22"/>
          <w:szCs w:val="22"/>
        </w:rPr>
        <w:t>June</w:t>
      </w:r>
      <w:r w:rsidR="0074672D" w:rsidRPr="001B37D3">
        <w:rPr>
          <w:rFonts w:ascii="Arial" w:hAnsi="Arial" w:cs="Arial"/>
          <w:sz w:val="22"/>
          <w:szCs w:val="22"/>
        </w:rPr>
        <w:t xml:space="preserve"> 3</w:t>
      </w:r>
      <w:r w:rsidR="0074672D">
        <w:rPr>
          <w:rFonts w:ascii="Arial" w:hAnsi="Arial" w:cs="Arial"/>
          <w:sz w:val="22"/>
          <w:szCs w:val="22"/>
        </w:rPr>
        <w:t>0</w:t>
      </w:r>
      <w:r w:rsidR="0074672D" w:rsidRPr="001B37D3">
        <w:rPr>
          <w:rFonts w:ascii="Arial" w:hAnsi="Arial" w:cs="Arial"/>
          <w:sz w:val="22"/>
          <w:szCs w:val="22"/>
        </w:rPr>
        <w:t>, 20</w:t>
      </w:r>
      <w:r w:rsidR="0074672D">
        <w:rPr>
          <w:rFonts w:ascii="Arial" w:hAnsi="Arial" w:cs="Arial"/>
          <w:sz w:val="22"/>
          <w:szCs w:val="22"/>
        </w:rPr>
        <w:t>26</w:t>
      </w:r>
      <w:r w:rsidR="0074672D" w:rsidRPr="001B37D3">
        <w:rPr>
          <w:rFonts w:ascii="Arial" w:hAnsi="Arial" w:cs="Arial"/>
          <w:sz w:val="22"/>
          <w:szCs w:val="22"/>
        </w:rPr>
        <w:t xml:space="preserve">; </w:t>
      </w:r>
      <w:r w:rsidR="0074672D">
        <w:rPr>
          <w:rFonts w:ascii="Arial" w:hAnsi="Arial" w:cs="Arial"/>
          <w:sz w:val="22"/>
          <w:szCs w:val="22"/>
        </w:rPr>
        <w:t>June</w:t>
      </w:r>
      <w:r w:rsidR="0074672D" w:rsidRPr="001B37D3">
        <w:rPr>
          <w:rFonts w:ascii="Arial" w:hAnsi="Arial" w:cs="Arial"/>
          <w:sz w:val="22"/>
          <w:szCs w:val="22"/>
        </w:rPr>
        <w:t xml:space="preserve"> 3</w:t>
      </w:r>
      <w:r w:rsidR="0074672D">
        <w:rPr>
          <w:rFonts w:ascii="Arial" w:hAnsi="Arial" w:cs="Arial"/>
          <w:sz w:val="22"/>
          <w:szCs w:val="22"/>
        </w:rPr>
        <w:t>0</w:t>
      </w:r>
      <w:r w:rsidR="0074672D" w:rsidRPr="001B37D3">
        <w:rPr>
          <w:rFonts w:ascii="Arial" w:hAnsi="Arial" w:cs="Arial"/>
          <w:sz w:val="22"/>
          <w:szCs w:val="22"/>
        </w:rPr>
        <w:t>, 20</w:t>
      </w:r>
      <w:r w:rsidR="0074672D">
        <w:rPr>
          <w:rFonts w:ascii="Arial" w:hAnsi="Arial" w:cs="Arial"/>
          <w:sz w:val="22"/>
          <w:szCs w:val="22"/>
        </w:rPr>
        <w:t>27; and</w:t>
      </w:r>
      <w:r w:rsidR="0074672D" w:rsidRPr="00D244AC">
        <w:rPr>
          <w:rFonts w:ascii="Arial" w:hAnsi="Arial" w:cs="Arial"/>
          <w:sz w:val="22"/>
          <w:szCs w:val="22"/>
        </w:rPr>
        <w:t xml:space="preserve"> </w:t>
      </w:r>
      <w:r w:rsidR="0074672D">
        <w:rPr>
          <w:rFonts w:ascii="Arial" w:hAnsi="Arial" w:cs="Arial"/>
          <w:sz w:val="22"/>
          <w:szCs w:val="22"/>
        </w:rPr>
        <w:t>June</w:t>
      </w:r>
      <w:r w:rsidR="0074672D" w:rsidRPr="00D244AC">
        <w:rPr>
          <w:rFonts w:ascii="Arial" w:hAnsi="Arial" w:cs="Arial"/>
          <w:sz w:val="22"/>
          <w:szCs w:val="22"/>
        </w:rPr>
        <w:t> 3</w:t>
      </w:r>
      <w:r w:rsidR="0074672D">
        <w:rPr>
          <w:rFonts w:ascii="Arial" w:hAnsi="Arial" w:cs="Arial"/>
          <w:sz w:val="22"/>
          <w:szCs w:val="22"/>
        </w:rPr>
        <w:t>0</w:t>
      </w:r>
      <w:r w:rsidR="0074672D" w:rsidRPr="00D244AC">
        <w:rPr>
          <w:rFonts w:ascii="Arial" w:hAnsi="Arial" w:cs="Arial"/>
          <w:sz w:val="22"/>
          <w:szCs w:val="22"/>
        </w:rPr>
        <w:t>, 20</w:t>
      </w:r>
      <w:r w:rsidR="0074672D">
        <w:rPr>
          <w:rFonts w:ascii="Arial" w:hAnsi="Arial" w:cs="Arial"/>
          <w:sz w:val="22"/>
          <w:szCs w:val="22"/>
        </w:rPr>
        <w:t>28</w:t>
      </w:r>
    </w:p>
    <w:p w14:paraId="40C9734A" w14:textId="71F35D60" w:rsidR="002840D3" w:rsidRPr="00281E37" w:rsidRDefault="002840D3" w:rsidP="0074672D">
      <w:pPr>
        <w:spacing w:after="240"/>
        <w:rPr>
          <w:rFonts w:ascii="Arial" w:hAnsi="Arial" w:cs="Arial"/>
          <w:b/>
          <w:sz w:val="22"/>
          <w:szCs w:val="22"/>
        </w:rPr>
      </w:pPr>
      <w:r w:rsidRPr="00281E37">
        <w:rPr>
          <w:rFonts w:ascii="Arial" w:hAnsi="Arial" w:cs="Arial"/>
          <w:b/>
          <w:sz w:val="22"/>
          <w:szCs w:val="22"/>
        </w:rPr>
        <w:t xml:space="preserve">Description of the </w:t>
      </w:r>
      <w:r w:rsidR="00667006">
        <w:rPr>
          <w:rFonts w:ascii="Arial" w:hAnsi="Arial" w:cs="Arial"/>
          <w:b/>
          <w:sz w:val="22"/>
          <w:szCs w:val="22"/>
        </w:rPr>
        <w:t>State Agency</w:t>
      </w:r>
      <w:r w:rsidRPr="00281E37">
        <w:rPr>
          <w:rFonts w:ascii="Arial" w:hAnsi="Arial" w:cs="Arial"/>
          <w:b/>
          <w:sz w:val="22"/>
          <w:szCs w:val="22"/>
        </w:rPr>
        <w:t>:</w:t>
      </w:r>
    </w:p>
    <w:p w14:paraId="5B7A4993" w14:textId="5170F73B" w:rsidR="00664B20" w:rsidRPr="00F5102F" w:rsidRDefault="00664B20" w:rsidP="00664B20">
      <w:pPr>
        <w:pStyle w:val="Bullet"/>
        <w:numPr>
          <w:ilvl w:val="0"/>
          <w:numId w:val="30"/>
        </w:numPr>
        <w:rPr>
          <w:rFonts w:ascii="Arial" w:hAnsi="Arial" w:cs="Arial"/>
          <w:sz w:val="22"/>
          <w:szCs w:val="22"/>
        </w:rPr>
      </w:pPr>
      <w:r w:rsidRPr="00F5102F">
        <w:rPr>
          <w:rFonts w:ascii="Arial" w:hAnsi="Arial" w:cs="Arial"/>
          <w:sz w:val="22"/>
          <w:szCs w:val="22"/>
        </w:rPr>
        <w:t xml:space="preserve">Louisiana State Board of Home Inspectors was created within the </w:t>
      </w:r>
      <w:r w:rsidR="00EC3D97" w:rsidRPr="00F5102F">
        <w:rPr>
          <w:rFonts w:ascii="Arial" w:hAnsi="Arial" w:cs="Arial"/>
          <w:sz w:val="22"/>
          <w:szCs w:val="22"/>
        </w:rPr>
        <w:t>Office of the Governor</w:t>
      </w:r>
      <w:r w:rsidRPr="00F5102F">
        <w:rPr>
          <w:rFonts w:ascii="Arial" w:hAnsi="Arial" w:cs="Arial"/>
          <w:sz w:val="22"/>
          <w:szCs w:val="22"/>
        </w:rPr>
        <w:t xml:space="preserve"> as provided by Louisiana Revised Statute (R.S.) 37:</w:t>
      </w:r>
      <w:r w:rsidR="00EC3D97" w:rsidRPr="00F5102F">
        <w:rPr>
          <w:rFonts w:ascii="Arial" w:hAnsi="Arial" w:cs="Arial"/>
          <w:sz w:val="22"/>
          <w:szCs w:val="22"/>
        </w:rPr>
        <w:t>1474</w:t>
      </w:r>
      <w:r w:rsidRPr="00F5102F">
        <w:rPr>
          <w:rFonts w:ascii="Arial" w:hAnsi="Arial" w:cs="Arial"/>
          <w:sz w:val="22"/>
          <w:szCs w:val="22"/>
        </w:rPr>
        <w:t>.</w:t>
      </w:r>
      <w:r w:rsidR="00F40A61" w:rsidRPr="00F5102F">
        <w:rPr>
          <w:rFonts w:ascii="Arial" w:hAnsi="Arial" w:cs="Arial"/>
          <w:sz w:val="22"/>
          <w:szCs w:val="22"/>
        </w:rPr>
        <w:t xml:space="preserve"> The board is responsible for electing its officers, employing staff, holding meetings, adopting rules, and overseeing the regulation of home inspectors, including licensing, discipline, standards of practice, examinations, continuing education, and enforcement of violations. </w:t>
      </w:r>
      <w:r w:rsidR="00EC3D97" w:rsidRPr="00F5102F">
        <w:rPr>
          <w:rFonts w:ascii="Arial" w:hAnsi="Arial" w:cs="Arial"/>
          <w:sz w:val="22"/>
          <w:szCs w:val="22"/>
        </w:rPr>
        <w:t>Licenses</w:t>
      </w:r>
      <w:r w:rsidRPr="00F5102F">
        <w:rPr>
          <w:rFonts w:ascii="Arial" w:hAnsi="Arial" w:cs="Arial"/>
          <w:sz w:val="22"/>
          <w:szCs w:val="22"/>
        </w:rPr>
        <w:t xml:space="preserve"> are renewed annually by </w:t>
      </w:r>
      <w:r w:rsidR="00F40A61" w:rsidRPr="00F5102F">
        <w:rPr>
          <w:rFonts w:ascii="Arial" w:hAnsi="Arial" w:cs="Arial"/>
          <w:sz w:val="22"/>
          <w:szCs w:val="22"/>
        </w:rPr>
        <w:t xml:space="preserve">licensing </w:t>
      </w:r>
      <w:r w:rsidR="00EC3D97" w:rsidRPr="00F5102F">
        <w:rPr>
          <w:rFonts w:ascii="Arial" w:hAnsi="Arial" w:cs="Arial"/>
          <w:sz w:val="22"/>
          <w:szCs w:val="22"/>
        </w:rPr>
        <w:t>date</w:t>
      </w:r>
      <w:r w:rsidRPr="00F5102F">
        <w:rPr>
          <w:rFonts w:ascii="Arial" w:hAnsi="Arial" w:cs="Arial"/>
          <w:sz w:val="22"/>
          <w:szCs w:val="22"/>
        </w:rPr>
        <w:t xml:space="preserve">.  There are approximately </w:t>
      </w:r>
      <w:r w:rsidR="008F2A66" w:rsidRPr="00F5102F">
        <w:rPr>
          <w:rFonts w:ascii="Arial" w:hAnsi="Arial" w:cs="Arial"/>
          <w:sz w:val="22"/>
          <w:szCs w:val="22"/>
        </w:rPr>
        <w:t xml:space="preserve">375 </w:t>
      </w:r>
      <w:r w:rsidRPr="00F5102F">
        <w:rPr>
          <w:rFonts w:ascii="Arial" w:hAnsi="Arial" w:cs="Arial"/>
          <w:sz w:val="22"/>
          <w:szCs w:val="22"/>
        </w:rPr>
        <w:t xml:space="preserve">currently issued </w:t>
      </w:r>
      <w:r w:rsidR="00EC3D97" w:rsidRPr="00F5102F">
        <w:rPr>
          <w:rFonts w:ascii="Arial" w:hAnsi="Arial" w:cs="Arial"/>
          <w:sz w:val="22"/>
          <w:szCs w:val="22"/>
        </w:rPr>
        <w:t>licenses</w:t>
      </w:r>
      <w:r w:rsidRPr="00F5102F">
        <w:rPr>
          <w:rFonts w:ascii="Arial" w:hAnsi="Arial" w:cs="Arial"/>
          <w:sz w:val="22"/>
          <w:szCs w:val="22"/>
        </w:rPr>
        <w:t>.</w:t>
      </w:r>
      <w:r w:rsidR="00EC3D97" w:rsidRPr="00F5102F">
        <w:rPr>
          <w:rFonts w:ascii="Arial" w:hAnsi="Arial" w:cs="Arial"/>
          <w:sz w:val="22"/>
          <w:szCs w:val="22"/>
        </w:rPr>
        <w:t xml:space="preserve">  </w:t>
      </w:r>
      <w:r w:rsidR="008F2A66" w:rsidRPr="00F5102F">
        <w:rPr>
          <w:rFonts w:ascii="Arial" w:hAnsi="Arial" w:cs="Arial"/>
          <w:sz w:val="22"/>
          <w:szCs w:val="22"/>
        </w:rPr>
        <w:t>We track the licenses with an Access file and a cloud service for our licensing portal (Thentia Cloud).</w:t>
      </w:r>
    </w:p>
    <w:p w14:paraId="5F0F21DF" w14:textId="3E6ACDD5" w:rsidR="006A1020" w:rsidRPr="00F5102F" w:rsidRDefault="006A1020" w:rsidP="006A1020">
      <w:pPr>
        <w:pStyle w:val="Bullet"/>
        <w:numPr>
          <w:ilvl w:val="0"/>
          <w:numId w:val="30"/>
        </w:numPr>
        <w:rPr>
          <w:rFonts w:ascii="Arial" w:hAnsi="Arial" w:cs="Arial"/>
          <w:sz w:val="22"/>
          <w:szCs w:val="22"/>
        </w:rPr>
      </w:pPr>
      <w:r w:rsidRPr="00F5102F">
        <w:rPr>
          <w:rFonts w:ascii="Arial" w:hAnsi="Arial" w:cs="Arial"/>
          <w:sz w:val="22"/>
          <w:szCs w:val="22"/>
        </w:rPr>
        <w:t xml:space="preserve">The board is composed of </w:t>
      </w:r>
      <w:r w:rsidR="00ED3468" w:rsidRPr="00F5102F">
        <w:rPr>
          <w:rFonts w:ascii="Arial" w:hAnsi="Arial" w:cs="Arial"/>
          <w:sz w:val="22"/>
          <w:szCs w:val="22"/>
        </w:rPr>
        <w:t>7</w:t>
      </w:r>
      <w:r w:rsidRPr="00F5102F">
        <w:rPr>
          <w:rFonts w:ascii="Arial" w:hAnsi="Arial" w:cs="Arial"/>
          <w:sz w:val="22"/>
          <w:szCs w:val="22"/>
        </w:rPr>
        <w:t xml:space="preserve"> members, all of whom shall be appointed by the governor, subject to Senate confirmation. Members serve terms of </w:t>
      </w:r>
      <w:r w:rsidR="00ED3468" w:rsidRPr="00F5102F">
        <w:rPr>
          <w:rFonts w:ascii="Arial" w:hAnsi="Arial" w:cs="Arial"/>
          <w:sz w:val="22"/>
          <w:szCs w:val="22"/>
        </w:rPr>
        <w:t xml:space="preserve">4 </w:t>
      </w:r>
      <w:r w:rsidRPr="00F5102F">
        <w:rPr>
          <w:rFonts w:ascii="Arial" w:hAnsi="Arial" w:cs="Arial"/>
          <w:sz w:val="22"/>
          <w:szCs w:val="22"/>
        </w:rPr>
        <w:t xml:space="preserve">years. </w:t>
      </w:r>
      <w:r w:rsidR="00805EAA" w:rsidRPr="00F5102F">
        <w:rPr>
          <w:rFonts w:ascii="Arial" w:hAnsi="Arial" w:cs="Arial"/>
          <w:sz w:val="22"/>
          <w:szCs w:val="22"/>
        </w:rPr>
        <w:t xml:space="preserve">Board members receive no per diem but are reimbursed, pursuant to </w:t>
      </w:r>
      <w:r w:rsidR="00805EAA" w:rsidRPr="00F5102F">
        <w:rPr>
          <w:rFonts w:ascii="Arial" w:hAnsi="Arial" w:cs="Arial"/>
          <w:b/>
          <w:bCs/>
          <w:sz w:val="22"/>
          <w:szCs w:val="22"/>
        </w:rPr>
        <w:t>R.S. 37:147</w:t>
      </w:r>
      <w:r w:rsidR="007061AE" w:rsidRPr="00F5102F">
        <w:rPr>
          <w:rFonts w:ascii="Arial" w:hAnsi="Arial" w:cs="Arial"/>
          <w:b/>
          <w:bCs/>
          <w:sz w:val="22"/>
          <w:szCs w:val="22"/>
        </w:rPr>
        <w:t>4</w:t>
      </w:r>
      <w:r w:rsidR="00805EAA" w:rsidRPr="00F5102F">
        <w:rPr>
          <w:rFonts w:ascii="Arial" w:hAnsi="Arial" w:cs="Arial"/>
          <w:sz w:val="22"/>
          <w:szCs w:val="22"/>
        </w:rPr>
        <w:t>, for approved travel and related expenses incurred on official business, limited to ten days per month.</w:t>
      </w:r>
    </w:p>
    <w:p w14:paraId="6293636B" w14:textId="13BD7D84" w:rsidR="006A1020" w:rsidRPr="00F5102F" w:rsidRDefault="006A1020" w:rsidP="006A1020">
      <w:pPr>
        <w:pStyle w:val="Bullet"/>
        <w:numPr>
          <w:ilvl w:val="0"/>
          <w:numId w:val="30"/>
        </w:numPr>
        <w:rPr>
          <w:rFonts w:ascii="Arial" w:hAnsi="Arial" w:cs="Arial"/>
          <w:sz w:val="22"/>
          <w:szCs w:val="22"/>
        </w:rPr>
      </w:pPr>
      <w:r w:rsidRPr="00F5102F">
        <w:rPr>
          <w:rFonts w:ascii="Arial" w:hAnsi="Arial" w:cs="Arial"/>
          <w:sz w:val="22"/>
          <w:szCs w:val="22"/>
        </w:rPr>
        <w:t xml:space="preserve">The Board holds </w:t>
      </w:r>
      <w:r w:rsidR="00805EAA" w:rsidRPr="00F5102F">
        <w:rPr>
          <w:rFonts w:ascii="Arial" w:hAnsi="Arial" w:cs="Arial"/>
          <w:sz w:val="22"/>
          <w:szCs w:val="22"/>
        </w:rPr>
        <w:t>quarterly</w:t>
      </w:r>
      <w:r w:rsidRPr="00F5102F">
        <w:rPr>
          <w:rFonts w:ascii="Arial" w:hAnsi="Arial" w:cs="Arial"/>
          <w:sz w:val="22"/>
          <w:szCs w:val="22"/>
        </w:rPr>
        <w:t xml:space="preserve"> meetings</w:t>
      </w:r>
      <w:r w:rsidR="00805EAA" w:rsidRPr="00F5102F">
        <w:rPr>
          <w:rFonts w:ascii="Arial" w:hAnsi="Arial" w:cs="Arial"/>
          <w:sz w:val="22"/>
          <w:szCs w:val="22"/>
        </w:rPr>
        <w:t xml:space="preserve"> each year, provided special meetings may be held if needed.</w:t>
      </w:r>
      <w:r w:rsidRPr="00F5102F">
        <w:rPr>
          <w:rFonts w:ascii="Arial" w:hAnsi="Arial" w:cs="Arial"/>
          <w:sz w:val="22"/>
          <w:szCs w:val="22"/>
        </w:rPr>
        <w:t xml:space="preserve">  At each meeting, the Board</w:t>
      </w:r>
      <w:r w:rsidR="00805EAA" w:rsidRPr="00F5102F">
        <w:rPr>
          <w:rFonts w:ascii="Arial" w:hAnsi="Arial" w:cs="Arial"/>
          <w:sz w:val="22"/>
          <w:szCs w:val="22"/>
        </w:rPr>
        <w:t xml:space="preserve">, pursuant </w:t>
      </w:r>
      <w:r w:rsidR="00805EAA" w:rsidRPr="00F5102F">
        <w:rPr>
          <w:rFonts w:ascii="Arial" w:hAnsi="Arial" w:cs="Arial"/>
          <w:b/>
          <w:bCs/>
          <w:sz w:val="22"/>
          <w:szCs w:val="22"/>
        </w:rPr>
        <w:t>R.S. 37:147</w:t>
      </w:r>
      <w:r w:rsidR="007061AE" w:rsidRPr="00F5102F">
        <w:rPr>
          <w:rFonts w:ascii="Arial" w:hAnsi="Arial" w:cs="Arial"/>
          <w:b/>
          <w:bCs/>
          <w:sz w:val="22"/>
          <w:szCs w:val="22"/>
        </w:rPr>
        <w:t xml:space="preserve">5 </w:t>
      </w:r>
      <w:r w:rsidR="007061AE" w:rsidRPr="00F5102F">
        <w:rPr>
          <w:rFonts w:ascii="Arial" w:hAnsi="Arial" w:cs="Arial"/>
          <w:sz w:val="22"/>
          <w:szCs w:val="22"/>
        </w:rPr>
        <w:t>adopt</w:t>
      </w:r>
      <w:r w:rsidR="00F40A61" w:rsidRPr="00F5102F">
        <w:rPr>
          <w:rFonts w:ascii="Arial" w:hAnsi="Arial" w:cs="Arial"/>
          <w:sz w:val="22"/>
          <w:szCs w:val="22"/>
        </w:rPr>
        <w:t>s</w:t>
      </w:r>
      <w:r w:rsidR="007061AE" w:rsidRPr="00F5102F">
        <w:rPr>
          <w:rFonts w:ascii="Arial" w:hAnsi="Arial" w:cs="Arial"/>
          <w:sz w:val="22"/>
          <w:szCs w:val="22"/>
        </w:rPr>
        <w:t xml:space="preserve"> rules, and oversee</w:t>
      </w:r>
      <w:r w:rsidR="00F40A61" w:rsidRPr="00F5102F">
        <w:rPr>
          <w:rFonts w:ascii="Arial" w:hAnsi="Arial" w:cs="Arial"/>
          <w:sz w:val="22"/>
          <w:szCs w:val="22"/>
        </w:rPr>
        <w:t>s</w:t>
      </w:r>
      <w:r w:rsidR="007061AE" w:rsidRPr="00F5102F">
        <w:rPr>
          <w:rFonts w:ascii="Arial" w:hAnsi="Arial" w:cs="Arial"/>
          <w:sz w:val="22"/>
          <w:szCs w:val="22"/>
        </w:rPr>
        <w:t xml:space="preserve"> the regulation of home inspectors, including licensing, discipline, standards of practice, examinations, continuing education, and enforcement of violations.</w:t>
      </w:r>
    </w:p>
    <w:p w14:paraId="172061D4" w14:textId="79531838" w:rsidR="008F2A66" w:rsidRPr="00F5102F" w:rsidRDefault="006A1020" w:rsidP="006A1020">
      <w:pPr>
        <w:pStyle w:val="Bullet"/>
        <w:numPr>
          <w:ilvl w:val="0"/>
          <w:numId w:val="30"/>
        </w:numPr>
        <w:rPr>
          <w:rFonts w:ascii="Arial" w:hAnsi="Arial" w:cs="Arial"/>
          <w:sz w:val="22"/>
          <w:szCs w:val="22"/>
        </w:rPr>
      </w:pPr>
      <w:r w:rsidRPr="00F5102F">
        <w:rPr>
          <w:rFonts w:ascii="Arial" w:hAnsi="Arial" w:cs="Arial"/>
          <w:sz w:val="22"/>
          <w:szCs w:val="22"/>
        </w:rPr>
        <w:t xml:space="preserve">The Board has </w:t>
      </w:r>
      <w:r w:rsidR="005C0213" w:rsidRPr="00F5102F">
        <w:rPr>
          <w:rFonts w:ascii="Arial" w:hAnsi="Arial" w:cs="Arial"/>
          <w:sz w:val="22"/>
          <w:szCs w:val="22"/>
        </w:rPr>
        <w:t xml:space="preserve">1 </w:t>
      </w:r>
      <w:r w:rsidRPr="00F5102F">
        <w:rPr>
          <w:rFonts w:ascii="Arial" w:hAnsi="Arial" w:cs="Arial"/>
          <w:sz w:val="22"/>
          <w:szCs w:val="22"/>
        </w:rPr>
        <w:t>employee</w:t>
      </w:r>
      <w:r w:rsidR="005C0213" w:rsidRPr="00F5102F">
        <w:rPr>
          <w:rFonts w:ascii="Arial" w:hAnsi="Arial" w:cs="Arial"/>
          <w:sz w:val="22"/>
          <w:szCs w:val="22"/>
        </w:rPr>
        <w:t xml:space="preserve">. </w:t>
      </w:r>
      <w:r w:rsidR="008F2A66" w:rsidRPr="00F5102F">
        <w:rPr>
          <w:rFonts w:ascii="Arial" w:hAnsi="Arial" w:cs="Arial"/>
          <w:sz w:val="22"/>
          <w:szCs w:val="22"/>
        </w:rPr>
        <w:t>The Board has been using Daigreport &amp; Brian CPA to prepare its financial statements</w:t>
      </w:r>
      <w:r w:rsidRPr="00F5102F">
        <w:rPr>
          <w:rFonts w:ascii="Arial" w:hAnsi="Arial" w:cs="Arial"/>
          <w:sz w:val="22"/>
          <w:szCs w:val="22"/>
        </w:rPr>
        <w:t>.</w:t>
      </w:r>
      <w:r w:rsidR="00F5102F">
        <w:rPr>
          <w:rFonts w:ascii="Arial" w:hAnsi="Arial" w:cs="Arial"/>
          <w:sz w:val="22"/>
          <w:szCs w:val="22"/>
        </w:rPr>
        <w:t xml:space="preserve"> </w:t>
      </w:r>
      <w:r w:rsidR="008F2A66" w:rsidRPr="00F5102F">
        <w:rPr>
          <w:rFonts w:ascii="Arial" w:hAnsi="Arial" w:cs="Arial"/>
          <w:sz w:val="22"/>
          <w:szCs w:val="22"/>
        </w:rPr>
        <w:t>The Chief Operating Officer of the LSBHI is responsible for the bookkeeping.</w:t>
      </w:r>
      <w:r w:rsidRPr="00F5102F">
        <w:rPr>
          <w:rFonts w:ascii="Arial" w:hAnsi="Arial" w:cs="Arial"/>
          <w:sz w:val="22"/>
          <w:szCs w:val="22"/>
        </w:rPr>
        <w:t xml:space="preserve">  </w:t>
      </w:r>
    </w:p>
    <w:p w14:paraId="51F0820E" w14:textId="5D0EAD6F" w:rsidR="006A1020" w:rsidRPr="00F5102F" w:rsidRDefault="006A1020" w:rsidP="006A1020">
      <w:pPr>
        <w:pStyle w:val="Bullet"/>
        <w:numPr>
          <w:ilvl w:val="0"/>
          <w:numId w:val="30"/>
        </w:numPr>
        <w:rPr>
          <w:rFonts w:ascii="Arial" w:hAnsi="Arial" w:cs="Arial"/>
          <w:sz w:val="22"/>
          <w:szCs w:val="22"/>
        </w:rPr>
      </w:pPr>
      <w:r w:rsidRPr="00F5102F">
        <w:rPr>
          <w:rFonts w:ascii="Arial" w:hAnsi="Arial" w:cs="Arial"/>
          <w:sz w:val="22"/>
          <w:szCs w:val="22"/>
        </w:rPr>
        <w:t xml:space="preserve">The Board has </w:t>
      </w:r>
      <w:r w:rsidR="00DB4B3E" w:rsidRPr="00F5102F">
        <w:rPr>
          <w:rFonts w:ascii="Arial" w:hAnsi="Arial" w:cs="Arial"/>
          <w:sz w:val="22"/>
          <w:szCs w:val="22"/>
        </w:rPr>
        <w:t xml:space="preserve">2 </w:t>
      </w:r>
      <w:r w:rsidRPr="00F5102F">
        <w:rPr>
          <w:rFonts w:ascii="Arial" w:hAnsi="Arial" w:cs="Arial"/>
          <w:sz w:val="22"/>
          <w:szCs w:val="22"/>
        </w:rPr>
        <w:t>bank account</w:t>
      </w:r>
      <w:r w:rsidR="00DB4B3E" w:rsidRPr="00F5102F">
        <w:rPr>
          <w:rFonts w:ascii="Arial" w:hAnsi="Arial" w:cs="Arial"/>
          <w:sz w:val="22"/>
          <w:szCs w:val="22"/>
        </w:rPr>
        <w:t xml:space="preserve">s. </w:t>
      </w:r>
      <w:r w:rsidRPr="00F5102F">
        <w:rPr>
          <w:rFonts w:ascii="Arial" w:hAnsi="Arial" w:cs="Arial"/>
          <w:sz w:val="22"/>
          <w:szCs w:val="22"/>
        </w:rPr>
        <w:t xml:space="preserve">Approximately </w:t>
      </w:r>
      <w:r w:rsidR="006B2A45" w:rsidRPr="00F5102F">
        <w:rPr>
          <w:rFonts w:ascii="Arial" w:hAnsi="Arial" w:cs="Arial"/>
          <w:sz w:val="22"/>
          <w:szCs w:val="22"/>
        </w:rPr>
        <w:t xml:space="preserve">16 </w:t>
      </w:r>
      <w:r w:rsidRPr="00F5102F">
        <w:rPr>
          <w:rFonts w:ascii="Arial" w:hAnsi="Arial" w:cs="Arial"/>
          <w:sz w:val="22"/>
          <w:szCs w:val="22"/>
        </w:rPr>
        <w:t>checks are written each month</w:t>
      </w:r>
      <w:r w:rsidR="006B2A45" w:rsidRPr="00F5102F">
        <w:rPr>
          <w:rFonts w:ascii="Arial" w:hAnsi="Arial" w:cs="Arial"/>
          <w:sz w:val="22"/>
          <w:szCs w:val="22"/>
        </w:rPr>
        <w:t xml:space="preserve">. Payments are made directly through the bank with business pay online. Accounts are reconciled monthly by the Chief Operating Officer. </w:t>
      </w:r>
    </w:p>
    <w:p w14:paraId="12BA2FB3" w14:textId="03D518A7" w:rsidR="006A1020" w:rsidRPr="00F5102F" w:rsidRDefault="00F40A61" w:rsidP="006A1020">
      <w:pPr>
        <w:pStyle w:val="Bullet"/>
        <w:numPr>
          <w:ilvl w:val="0"/>
          <w:numId w:val="30"/>
        </w:numPr>
        <w:rPr>
          <w:rFonts w:ascii="Arial" w:hAnsi="Arial" w:cs="Arial"/>
          <w:sz w:val="22"/>
          <w:szCs w:val="22"/>
        </w:rPr>
      </w:pPr>
      <w:r w:rsidRPr="00F5102F">
        <w:rPr>
          <w:rFonts w:ascii="Arial" w:hAnsi="Arial" w:cs="Arial"/>
          <w:sz w:val="22"/>
          <w:szCs w:val="22"/>
        </w:rPr>
        <w:lastRenderedPageBreak/>
        <w:t xml:space="preserve">The </w:t>
      </w:r>
      <w:r w:rsidR="006A1020" w:rsidRPr="00F5102F">
        <w:rPr>
          <w:rFonts w:ascii="Arial" w:hAnsi="Arial" w:cs="Arial"/>
          <w:sz w:val="22"/>
          <w:szCs w:val="22"/>
        </w:rPr>
        <w:t>Board</w:t>
      </w:r>
      <w:r w:rsidRPr="00F5102F">
        <w:rPr>
          <w:rFonts w:ascii="Arial" w:hAnsi="Arial" w:cs="Arial"/>
          <w:sz w:val="22"/>
          <w:szCs w:val="22"/>
        </w:rPr>
        <w:t>’s employee</w:t>
      </w:r>
      <w:r w:rsidR="006A1020" w:rsidRPr="00F5102F">
        <w:rPr>
          <w:rFonts w:ascii="Arial" w:hAnsi="Arial" w:cs="Arial"/>
          <w:sz w:val="22"/>
          <w:szCs w:val="22"/>
        </w:rPr>
        <w:t xml:space="preserve"> participate in </w:t>
      </w:r>
      <w:r w:rsidRPr="00F5102F">
        <w:rPr>
          <w:rFonts w:ascii="Arial" w:hAnsi="Arial" w:cs="Arial"/>
          <w:sz w:val="22"/>
          <w:szCs w:val="22"/>
        </w:rPr>
        <w:t>the s</w:t>
      </w:r>
      <w:r w:rsidR="006A1020" w:rsidRPr="00F5102F">
        <w:rPr>
          <w:rFonts w:ascii="Arial" w:hAnsi="Arial" w:cs="Arial"/>
          <w:sz w:val="22"/>
          <w:szCs w:val="22"/>
        </w:rPr>
        <w:t xml:space="preserve">tate retirement </w:t>
      </w:r>
      <w:r w:rsidR="0004624E" w:rsidRPr="00F5102F">
        <w:rPr>
          <w:rFonts w:ascii="Arial" w:hAnsi="Arial" w:cs="Arial"/>
          <w:sz w:val="22"/>
          <w:szCs w:val="22"/>
        </w:rPr>
        <w:t>system (</w:t>
      </w:r>
      <w:r w:rsidRPr="00F5102F">
        <w:rPr>
          <w:rFonts w:ascii="Arial" w:hAnsi="Arial" w:cs="Arial"/>
          <w:sz w:val="22"/>
          <w:szCs w:val="22"/>
        </w:rPr>
        <w:t>LASERS</w:t>
      </w:r>
      <w:r w:rsidR="006A1020" w:rsidRPr="00F5102F">
        <w:rPr>
          <w:rFonts w:ascii="Arial" w:hAnsi="Arial" w:cs="Arial"/>
          <w:sz w:val="22"/>
          <w:szCs w:val="22"/>
        </w:rPr>
        <w:t xml:space="preserve">) and state group insurance </w:t>
      </w:r>
      <w:r w:rsidR="0004624E" w:rsidRPr="00F5102F">
        <w:rPr>
          <w:rFonts w:ascii="Arial" w:hAnsi="Arial" w:cs="Arial"/>
          <w:sz w:val="22"/>
          <w:szCs w:val="22"/>
        </w:rPr>
        <w:t>program (</w:t>
      </w:r>
      <w:r w:rsidRPr="00F5102F">
        <w:rPr>
          <w:rFonts w:ascii="Arial" w:hAnsi="Arial" w:cs="Arial"/>
          <w:sz w:val="22"/>
          <w:szCs w:val="22"/>
        </w:rPr>
        <w:t>OGB</w:t>
      </w:r>
      <w:r w:rsidR="006A1020" w:rsidRPr="00F5102F">
        <w:rPr>
          <w:rFonts w:ascii="Arial" w:hAnsi="Arial" w:cs="Arial"/>
          <w:sz w:val="22"/>
          <w:szCs w:val="22"/>
        </w:rPr>
        <w:t>).</w:t>
      </w:r>
    </w:p>
    <w:p w14:paraId="3382E520" w14:textId="16077EC2" w:rsidR="006C4AA8" w:rsidRPr="00664B20" w:rsidRDefault="006A1020" w:rsidP="006A1020">
      <w:pPr>
        <w:pStyle w:val="Bullet"/>
        <w:numPr>
          <w:ilvl w:val="0"/>
          <w:numId w:val="30"/>
        </w:numPr>
        <w:rPr>
          <w:rFonts w:ascii="Arial" w:hAnsi="Arial" w:cs="Arial"/>
          <w:sz w:val="22"/>
          <w:szCs w:val="22"/>
        </w:rPr>
      </w:pPr>
      <w:r w:rsidRPr="00F5102F">
        <w:rPr>
          <w:rFonts w:ascii="Arial" w:hAnsi="Arial" w:cs="Arial"/>
          <w:sz w:val="22"/>
          <w:szCs w:val="22"/>
        </w:rPr>
        <w:t xml:space="preserve">Operations of the Board are primarily funded by license </w:t>
      </w:r>
      <w:r w:rsidR="00C8182C" w:rsidRPr="00F5102F">
        <w:rPr>
          <w:rFonts w:ascii="Arial" w:hAnsi="Arial" w:cs="Arial"/>
          <w:sz w:val="22"/>
          <w:szCs w:val="22"/>
        </w:rPr>
        <w:t xml:space="preserve">application/renewal </w:t>
      </w:r>
      <w:r w:rsidRPr="00F5102F">
        <w:rPr>
          <w:rFonts w:ascii="Arial" w:hAnsi="Arial" w:cs="Arial"/>
          <w:sz w:val="22"/>
          <w:szCs w:val="22"/>
        </w:rPr>
        <w:t>fees, enforcement actions,</w:t>
      </w:r>
      <w:r w:rsidR="00C8182C" w:rsidRPr="00F5102F">
        <w:rPr>
          <w:rFonts w:ascii="Arial" w:hAnsi="Arial" w:cs="Arial"/>
          <w:sz w:val="22"/>
          <w:szCs w:val="22"/>
        </w:rPr>
        <w:t xml:space="preserve"> Education provider application/renewal fees, and Inspector monthly reporting fees. </w:t>
      </w:r>
      <w:r w:rsidR="006C4AA8" w:rsidRPr="00664B20">
        <w:rPr>
          <w:rFonts w:ascii="Arial" w:hAnsi="Arial" w:cs="Arial"/>
          <w:sz w:val="22"/>
          <w:szCs w:val="22"/>
        </w:rPr>
        <w:t>The following activity/balances were reported as of and for the year ended June 30, 20</w:t>
      </w:r>
      <w:r w:rsidR="0074672D" w:rsidRPr="00664B20">
        <w:rPr>
          <w:rFonts w:ascii="Arial" w:hAnsi="Arial" w:cs="Arial"/>
          <w:sz w:val="22"/>
          <w:szCs w:val="22"/>
        </w:rPr>
        <w:t>25</w:t>
      </w:r>
      <w:r w:rsidR="006C4AA8" w:rsidRPr="00664B20">
        <w:rPr>
          <w:rFonts w:ascii="Arial" w:hAnsi="Arial" w:cs="Arial"/>
          <w:sz w:val="22"/>
          <w:szCs w:val="22"/>
        </w:rPr>
        <w:t>:</w:t>
      </w:r>
    </w:p>
    <w:p w14:paraId="3F9CDCFC" w14:textId="6F0FE48D" w:rsidR="006C4AA8" w:rsidRPr="00ED3468" w:rsidRDefault="006C4AA8" w:rsidP="006C4AA8">
      <w:pPr>
        <w:tabs>
          <w:tab w:val="right" w:pos="6480"/>
          <w:tab w:val="right" w:pos="8820"/>
        </w:tabs>
        <w:ind w:left="1440"/>
        <w:rPr>
          <w:rFonts w:ascii="Arial" w:hAnsi="Arial" w:cs="Arial"/>
          <w:sz w:val="22"/>
          <w:szCs w:val="22"/>
          <w:lang w:val="fr-FR"/>
        </w:rPr>
      </w:pPr>
      <w:r w:rsidRPr="00ED3468">
        <w:rPr>
          <w:rFonts w:ascii="Arial" w:hAnsi="Arial" w:cs="Arial"/>
          <w:sz w:val="22"/>
          <w:szCs w:val="22"/>
          <w:lang w:val="fr-FR"/>
        </w:rPr>
        <w:t>Total Assets</w:t>
      </w:r>
      <w:r w:rsidRPr="00ED3468">
        <w:rPr>
          <w:rFonts w:ascii="Arial" w:hAnsi="Arial" w:cs="Arial"/>
          <w:sz w:val="22"/>
          <w:szCs w:val="22"/>
          <w:lang w:val="fr-FR"/>
        </w:rPr>
        <w:tab/>
        <w:t>$</w:t>
      </w:r>
      <w:r w:rsidR="00664B20" w:rsidRPr="00ED3468">
        <w:rPr>
          <w:rFonts w:ascii="Arial" w:hAnsi="Arial" w:cs="Arial"/>
          <w:sz w:val="22"/>
          <w:szCs w:val="22"/>
          <w:lang w:val="fr-FR"/>
        </w:rPr>
        <w:t>1,596,850</w:t>
      </w:r>
    </w:p>
    <w:p w14:paraId="7FD679A6" w14:textId="1D432920" w:rsidR="006C4AA8" w:rsidRPr="00ED3468" w:rsidRDefault="006C4AA8" w:rsidP="006C4AA8">
      <w:pPr>
        <w:tabs>
          <w:tab w:val="right" w:pos="6480"/>
          <w:tab w:val="right" w:pos="8820"/>
        </w:tabs>
        <w:ind w:left="1440"/>
        <w:rPr>
          <w:rFonts w:ascii="Arial" w:hAnsi="Arial" w:cs="Arial"/>
          <w:sz w:val="22"/>
          <w:szCs w:val="22"/>
          <w:lang w:val="fr-FR"/>
        </w:rPr>
      </w:pPr>
      <w:r w:rsidRPr="00ED3468">
        <w:rPr>
          <w:rFonts w:ascii="Arial" w:hAnsi="Arial" w:cs="Arial"/>
          <w:sz w:val="22"/>
          <w:szCs w:val="22"/>
          <w:lang w:val="fr-FR"/>
        </w:rPr>
        <w:t>Total Liabilities</w:t>
      </w:r>
      <w:r w:rsidRPr="00ED3468">
        <w:rPr>
          <w:rFonts w:ascii="Arial" w:hAnsi="Arial" w:cs="Arial"/>
          <w:sz w:val="22"/>
          <w:szCs w:val="22"/>
          <w:lang w:val="fr-FR"/>
        </w:rPr>
        <w:tab/>
        <w:t>$</w:t>
      </w:r>
      <w:r w:rsidR="00664B20" w:rsidRPr="00ED3468">
        <w:rPr>
          <w:rFonts w:ascii="Arial" w:hAnsi="Arial" w:cs="Arial"/>
          <w:sz w:val="22"/>
          <w:szCs w:val="22"/>
          <w:lang w:val="fr-FR"/>
        </w:rPr>
        <w:t>491,678</w:t>
      </w:r>
    </w:p>
    <w:p w14:paraId="6205C7CB" w14:textId="7A197E1A" w:rsidR="006C4AA8" w:rsidRPr="00ED3468" w:rsidRDefault="008F00DD" w:rsidP="006C4AA8">
      <w:pPr>
        <w:tabs>
          <w:tab w:val="right" w:pos="6480"/>
          <w:tab w:val="right" w:pos="8820"/>
        </w:tabs>
        <w:ind w:left="1440"/>
        <w:rPr>
          <w:rFonts w:ascii="Arial" w:hAnsi="Arial" w:cs="Arial"/>
          <w:sz w:val="22"/>
          <w:szCs w:val="22"/>
          <w:lang w:val="fr-FR"/>
        </w:rPr>
      </w:pPr>
      <w:r w:rsidRPr="00ED3468">
        <w:rPr>
          <w:rFonts w:ascii="Arial" w:hAnsi="Arial" w:cs="Arial"/>
          <w:sz w:val="22"/>
          <w:szCs w:val="22"/>
          <w:lang w:val="fr-FR"/>
        </w:rPr>
        <w:t>Net Position</w:t>
      </w:r>
      <w:r w:rsidR="006C4AA8" w:rsidRPr="00ED3468">
        <w:rPr>
          <w:rFonts w:ascii="Arial" w:hAnsi="Arial" w:cs="Arial"/>
          <w:sz w:val="22"/>
          <w:szCs w:val="22"/>
          <w:lang w:val="fr-FR"/>
        </w:rPr>
        <w:tab/>
        <w:t>$</w:t>
      </w:r>
      <w:r w:rsidR="00664B20" w:rsidRPr="00ED3468">
        <w:rPr>
          <w:rFonts w:ascii="Arial" w:hAnsi="Arial" w:cs="Arial"/>
          <w:sz w:val="22"/>
          <w:szCs w:val="22"/>
          <w:lang w:val="fr-FR"/>
        </w:rPr>
        <w:t>1,105,172</w:t>
      </w:r>
    </w:p>
    <w:p w14:paraId="12CEA591" w14:textId="443A0599" w:rsidR="006C4AA8" w:rsidRPr="00ED3468" w:rsidRDefault="006C4AA8" w:rsidP="006C4AA8">
      <w:pPr>
        <w:tabs>
          <w:tab w:val="right" w:pos="6480"/>
          <w:tab w:val="right" w:pos="8820"/>
        </w:tabs>
        <w:ind w:left="1440"/>
        <w:rPr>
          <w:rFonts w:ascii="Arial" w:hAnsi="Arial" w:cs="Arial"/>
          <w:sz w:val="22"/>
          <w:szCs w:val="22"/>
          <w:lang w:val="fr-FR"/>
        </w:rPr>
      </w:pPr>
      <w:r w:rsidRPr="00ED3468">
        <w:rPr>
          <w:rFonts w:ascii="Arial" w:hAnsi="Arial" w:cs="Arial"/>
          <w:sz w:val="22"/>
          <w:szCs w:val="22"/>
          <w:lang w:val="fr-FR"/>
        </w:rPr>
        <w:t>Revenues</w:t>
      </w:r>
      <w:r w:rsidRPr="00ED3468">
        <w:rPr>
          <w:rFonts w:ascii="Arial" w:hAnsi="Arial" w:cs="Arial"/>
          <w:sz w:val="22"/>
          <w:szCs w:val="22"/>
          <w:lang w:val="fr-FR"/>
        </w:rPr>
        <w:tab/>
        <w:t>$</w:t>
      </w:r>
      <w:r w:rsidR="00664B20" w:rsidRPr="00ED3468">
        <w:rPr>
          <w:rFonts w:ascii="Arial" w:hAnsi="Arial" w:cs="Arial"/>
          <w:sz w:val="22"/>
          <w:szCs w:val="22"/>
          <w:lang w:val="fr-FR"/>
        </w:rPr>
        <w:t>307,823</w:t>
      </w:r>
    </w:p>
    <w:p w14:paraId="6444F74D" w14:textId="61201F24" w:rsidR="00836043" w:rsidRPr="002376AB" w:rsidRDefault="006C4AA8" w:rsidP="002376AB">
      <w:pPr>
        <w:tabs>
          <w:tab w:val="right" w:pos="6480"/>
          <w:tab w:val="right" w:pos="8820"/>
        </w:tabs>
        <w:spacing w:after="240"/>
        <w:ind w:left="1440"/>
        <w:rPr>
          <w:rFonts w:ascii="Arial" w:hAnsi="Arial" w:cs="Arial"/>
          <w:sz w:val="22"/>
          <w:szCs w:val="22"/>
        </w:rPr>
      </w:pPr>
      <w:r w:rsidRPr="00664B20">
        <w:rPr>
          <w:rFonts w:ascii="Arial" w:hAnsi="Arial" w:cs="Arial"/>
          <w:sz w:val="22"/>
          <w:szCs w:val="22"/>
        </w:rPr>
        <w:t>Expenses</w:t>
      </w:r>
      <w:r w:rsidRPr="00664B20">
        <w:rPr>
          <w:rFonts w:ascii="Arial" w:hAnsi="Arial" w:cs="Arial"/>
          <w:sz w:val="22"/>
          <w:szCs w:val="22"/>
        </w:rPr>
        <w:tab/>
        <w:t>$</w:t>
      </w:r>
      <w:r w:rsidR="00664B20" w:rsidRPr="00664B20">
        <w:rPr>
          <w:rFonts w:ascii="Arial" w:hAnsi="Arial" w:cs="Arial"/>
          <w:sz w:val="22"/>
          <w:szCs w:val="22"/>
        </w:rPr>
        <w:t>267,075</w:t>
      </w:r>
    </w:p>
    <w:p w14:paraId="3ED6DCCD" w14:textId="2D67C1F7" w:rsidR="006A1020" w:rsidRPr="00F5102F" w:rsidRDefault="006A1020" w:rsidP="002376AB">
      <w:pPr>
        <w:spacing w:after="240"/>
        <w:rPr>
          <w:rFonts w:ascii="Arial" w:hAnsi="Arial" w:cs="Arial"/>
          <w:sz w:val="20"/>
        </w:rPr>
      </w:pPr>
      <w:r w:rsidRPr="00F5102F">
        <w:rPr>
          <w:rFonts w:ascii="Arial" w:hAnsi="Arial" w:cs="Arial"/>
          <w:b/>
          <w:sz w:val="22"/>
          <w:szCs w:val="22"/>
        </w:rPr>
        <w:t>Accounting System:</w:t>
      </w:r>
      <w:r w:rsidRPr="00F5102F">
        <w:rPr>
          <w:rFonts w:ascii="Arial" w:hAnsi="Arial" w:cs="Arial"/>
          <w:sz w:val="20"/>
        </w:rPr>
        <w:t xml:space="preserve"> </w:t>
      </w:r>
      <w:r w:rsidRPr="00F5102F">
        <w:rPr>
          <w:rFonts w:ascii="Arial" w:hAnsi="Arial" w:cs="Arial"/>
          <w:iCs/>
          <w:sz w:val="20"/>
        </w:rPr>
        <w:t xml:space="preserve"> </w:t>
      </w:r>
      <w:r w:rsidR="00C8182C" w:rsidRPr="00F5102F">
        <w:rPr>
          <w:rFonts w:ascii="Arial" w:hAnsi="Arial" w:cs="Arial"/>
          <w:iCs/>
          <w:sz w:val="20"/>
        </w:rPr>
        <w:t>Quickbooks</w:t>
      </w:r>
    </w:p>
    <w:p w14:paraId="22A27800" w14:textId="04555A1D" w:rsidR="007574C7" w:rsidRDefault="007574C7" w:rsidP="002376AB">
      <w:pPr>
        <w:spacing w:after="240"/>
        <w:rPr>
          <w:rFonts w:ascii="Arial" w:hAnsi="Arial" w:cs="Arial"/>
          <w:bCs/>
          <w:sz w:val="22"/>
          <w:szCs w:val="22"/>
        </w:rPr>
      </w:pPr>
      <w:r>
        <w:rPr>
          <w:rFonts w:ascii="Arial" w:hAnsi="Arial" w:cs="Arial"/>
          <w:b/>
          <w:sz w:val="22"/>
          <w:szCs w:val="22"/>
        </w:rPr>
        <w:t xml:space="preserve">Estimated Start of Fieldwork: </w:t>
      </w:r>
      <w:r w:rsidRPr="007574C7">
        <w:rPr>
          <w:rFonts w:ascii="Arial" w:hAnsi="Arial" w:cs="Arial"/>
          <w:bCs/>
          <w:sz w:val="22"/>
          <w:szCs w:val="22"/>
        </w:rPr>
        <w:t>No later than August 1 following each fiscal year ending.</w:t>
      </w:r>
    </w:p>
    <w:p w14:paraId="06D2DDE8" w14:textId="0E6D983C" w:rsidR="007574C7" w:rsidRDefault="007574C7" w:rsidP="002376AB">
      <w:pPr>
        <w:spacing w:after="240"/>
        <w:rPr>
          <w:rFonts w:ascii="Arial" w:hAnsi="Arial" w:cs="Arial"/>
          <w:b/>
          <w:sz w:val="22"/>
          <w:szCs w:val="22"/>
        </w:rPr>
      </w:pPr>
      <w:r w:rsidRPr="007574C7">
        <w:rPr>
          <w:rFonts w:ascii="Arial" w:hAnsi="Arial" w:cs="Arial"/>
          <w:b/>
          <w:sz w:val="22"/>
          <w:szCs w:val="22"/>
        </w:rPr>
        <w:t>Engagement Completion Date:</w:t>
      </w:r>
      <w:r>
        <w:rPr>
          <w:rFonts w:ascii="Arial" w:hAnsi="Arial" w:cs="Arial"/>
          <w:bCs/>
          <w:sz w:val="22"/>
          <w:szCs w:val="22"/>
        </w:rPr>
        <w:t xml:space="preserve"> No later than June 30 following each period.</w:t>
      </w:r>
    </w:p>
    <w:p w14:paraId="47EAD00F" w14:textId="0ED1D343" w:rsidR="002376AB" w:rsidRPr="002376AB" w:rsidRDefault="002376AB" w:rsidP="002376AB">
      <w:pPr>
        <w:spacing w:after="240"/>
        <w:rPr>
          <w:rFonts w:ascii="Arial" w:hAnsi="Arial" w:cs="Arial"/>
          <w:b/>
          <w:sz w:val="22"/>
          <w:szCs w:val="22"/>
        </w:rPr>
      </w:pPr>
      <w:r w:rsidRPr="002376AB">
        <w:rPr>
          <w:rFonts w:ascii="Arial" w:hAnsi="Arial" w:cs="Arial"/>
          <w:b/>
          <w:sz w:val="22"/>
          <w:szCs w:val="22"/>
        </w:rPr>
        <w:t>Special Requirements:</w:t>
      </w:r>
    </w:p>
    <w:p w14:paraId="52D2EDF3" w14:textId="77777777" w:rsidR="007574C7" w:rsidRPr="00637186" w:rsidRDefault="007574C7" w:rsidP="007574C7">
      <w:pPr>
        <w:pStyle w:val="Bullet"/>
        <w:numPr>
          <w:ilvl w:val="0"/>
          <w:numId w:val="28"/>
        </w:numPr>
        <w:ind w:left="360"/>
        <w:rPr>
          <w:rFonts w:ascii="Arial" w:hAnsi="Arial" w:cs="Arial"/>
          <w:sz w:val="22"/>
          <w:szCs w:val="22"/>
        </w:rPr>
      </w:pPr>
      <w:r w:rsidRPr="00637186">
        <w:rPr>
          <w:rFonts w:ascii="Arial" w:hAnsi="Arial" w:cs="Arial"/>
          <w:sz w:val="22"/>
          <w:szCs w:val="22"/>
        </w:rPr>
        <w:t>The successful ICPA will prepare the Agreed-Upon Procedures Report developed by the Louisiana Legislative Auditor.</w:t>
      </w:r>
    </w:p>
    <w:p w14:paraId="7FB5D672" w14:textId="7609EBE2" w:rsidR="002376AB" w:rsidRPr="002376AB" w:rsidRDefault="002376AB" w:rsidP="002376AB">
      <w:pPr>
        <w:spacing w:after="240"/>
        <w:rPr>
          <w:rFonts w:ascii="Arial" w:hAnsi="Arial" w:cs="Arial"/>
          <w:sz w:val="22"/>
          <w:szCs w:val="22"/>
        </w:rPr>
      </w:pPr>
      <w:r w:rsidRPr="002376AB">
        <w:rPr>
          <w:rFonts w:ascii="Arial" w:hAnsi="Arial" w:cs="Arial"/>
          <w:b/>
          <w:sz w:val="22"/>
          <w:szCs w:val="22"/>
        </w:rPr>
        <w:t>State Agency Assistance:</w:t>
      </w:r>
      <w:r w:rsidRPr="00DC08FC">
        <w:rPr>
          <w:rFonts w:ascii="Arial" w:hAnsi="Arial" w:cs="Arial"/>
          <w:sz w:val="20"/>
        </w:rPr>
        <w:t xml:space="preserve">  </w:t>
      </w:r>
      <w:r w:rsidRPr="002376AB">
        <w:rPr>
          <w:rFonts w:ascii="Arial" w:hAnsi="Arial" w:cs="Arial"/>
          <w:sz w:val="22"/>
          <w:szCs w:val="22"/>
        </w:rPr>
        <w:t xml:space="preserve">The board will provide supporting schedules as required. </w:t>
      </w:r>
    </w:p>
    <w:p w14:paraId="0238F413" w14:textId="7305BE5D" w:rsidR="002840D3" w:rsidRDefault="002840D3" w:rsidP="0057041F">
      <w:pPr>
        <w:spacing w:after="240"/>
        <w:rPr>
          <w:rFonts w:ascii="Arial" w:hAnsi="Arial" w:cs="Arial"/>
          <w:sz w:val="22"/>
          <w:szCs w:val="22"/>
        </w:rPr>
      </w:pPr>
      <w:r w:rsidRPr="00281E37">
        <w:rPr>
          <w:rFonts w:ascii="Arial" w:hAnsi="Arial" w:cs="Arial"/>
          <w:b/>
          <w:sz w:val="22"/>
          <w:szCs w:val="22"/>
        </w:rPr>
        <w:t xml:space="preserve">Last </w:t>
      </w:r>
      <w:r w:rsidR="00B43E13" w:rsidRPr="00281E37">
        <w:rPr>
          <w:rFonts w:ascii="Arial" w:hAnsi="Arial" w:cs="Arial"/>
          <w:b/>
          <w:sz w:val="22"/>
          <w:szCs w:val="22"/>
        </w:rPr>
        <w:t>Engagement</w:t>
      </w:r>
      <w:r w:rsidRPr="00281E37">
        <w:rPr>
          <w:rFonts w:ascii="Arial" w:hAnsi="Arial" w:cs="Arial"/>
          <w:b/>
          <w:sz w:val="22"/>
          <w:szCs w:val="22"/>
        </w:rPr>
        <w:t>:</w:t>
      </w:r>
      <w:r w:rsidR="00676BF8" w:rsidRPr="00281E37">
        <w:rPr>
          <w:rFonts w:ascii="Arial" w:hAnsi="Arial" w:cs="Arial"/>
          <w:sz w:val="22"/>
          <w:szCs w:val="22"/>
        </w:rPr>
        <w:t xml:space="preserve">  </w:t>
      </w:r>
      <w:r w:rsidR="006A1020">
        <w:rPr>
          <w:rFonts w:ascii="Arial" w:hAnsi="Arial" w:cs="Arial"/>
          <w:sz w:val="22"/>
          <w:szCs w:val="22"/>
        </w:rPr>
        <w:t>N/A</w:t>
      </w:r>
    </w:p>
    <w:p w14:paraId="2982087A" w14:textId="5714ADE7" w:rsidR="00E92261" w:rsidRDefault="00F219E5" w:rsidP="007574C7">
      <w:pPr>
        <w:spacing w:after="240"/>
        <w:rPr>
          <w:rFonts w:ascii="Arial" w:hAnsi="Arial" w:cs="Arial"/>
          <w:b/>
          <w:sz w:val="22"/>
          <w:szCs w:val="22"/>
        </w:rPr>
      </w:pPr>
      <w:r w:rsidRPr="00F219E5">
        <w:rPr>
          <w:rFonts w:ascii="Arial" w:hAnsi="Arial" w:cs="Arial"/>
          <w:b/>
          <w:sz w:val="22"/>
          <w:szCs w:val="22"/>
        </w:rPr>
        <w:t>Results of Last Engagement:</w:t>
      </w:r>
      <w:r w:rsidR="006A1020">
        <w:rPr>
          <w:rFonts w:ascii="Arial" w:hAnsi="Arial" w:cs="Arial"/>
          <w:b/>
          <w:sz w:val="22"/>
          <w:szCs w:val="22"/>
        </w:rPr>
        <w:t xml:space="preserve"> </w:t>
      </w:r>
      <w:r w:rsidR="006A1020" w:rsidRPr="006A1020">
        <w:rPr>
          <w:rFonts w:ascii="Arial" w:hAnsi="Arial" w:cs="Arial"/>
          <w:bCs/>
          <w:sz w:val="22"/>
          <w:szCs w:val="22"/>
        </w:rPr>
        <w:t>N/A</w:t>
      </w:r>
    </w:p>
    <w:p w14:paraId="1FA048DD" w14:textId="78ECC805" w:rsidR="00893E80" w:rsidRDefault="006D638A" w:rsidP="002376AB">
      <w:pPr>
        <w:rPr>
          <w:rFonts w:ascii="Arial" w:hAnsi="Arial" w:cs="Arial"/>
          <w:sz w:val="22"/>
          <w:szCs w:val="22"/>
        </w:rPr>
      </w:pPr>
      <w:r w:rsidRPr="001E3943">
        <w:rPr>
          <w:rFonts w:ascii="Arial" w:hAnsi="Arial" w:cs="Arial"/>
          <w:b/>
          <w:sz w:val="22"/>
          <w:szCs w:val="22"/>
        </w:rPr>
        <w:t>P</w:t>
      </w:r>
      <w:r w:rsidR="002840D3" w:rsidRPr="001E3943">
        <w:rPr>
          <w:rFonts w:ascii="Arial" w:hAnsi="Arial" w:cs="Arial"/>
          <w:b/>
          <w:sz w:val="22"/>
          <w:szCs w:val="22"/>
        </w:rPr>
        <w:t>rior Auditor:</w:t>
      </w:r>
      <w:r w:rsidR="002840D3" w:rsidRPr="001E3943">
        <w:rPr>
          <w:rFonts w:ascii="Arial" w:hAnsi="Arial" w:cs="Arial"/>
          <w:sz w:val="22"/>
          <w:szCs w:val="22"/>
        </w:rPr>
        <w:tab/>
      </w:r>
      <w:r w:rsidR="006A1020">
        <w:rPr>
          <w:rFonts w:ascii="Arial" w:hAnsi="Arial" w:cs="Arial"/>
          <w:sz w:val="22"/>
          <w:szCs w:val="22"/>
        </w:rPr>
        <w:t xml:space="preserve"> N/A</w:t>
      </w:r>
      <w:r w:rsidR="00893E80" w:rsidRPr="001E3943">
        <w:rPr>
          <w:rFonts w:ascii="Arial" w:hAnsi="Arial" w:cs="Arial"/>
          <w:sz w:val="22"/>
          <w:szCs w:val="22"/>
        </w:rPr>
        <w:tab/>
      </w:r>
    </w:p>
    <w:p w14:paraId="3ED627B7" w14:textId="77777777" w:rsidR="002376AB" w:rsidRPr="001E3943" w:rsidRDefault="002376AB" w:rsidP="002376AB">
      <w:pPr>
        <w:rPr>
          <w:sz w:val="22"/>
          <w:szCs w:val="22"/>
        </w:rPr>
      </w:pPr>
    </w:p>
    <w:p w14:paraId="2D959451" w14:textId="77777777" w:rsidR="002840D3" w:rsidRPr="009E38ED" w:rsidRDefault="002840D3" w:rsidP="0057041F">
      <w:pPr>
        <w:spacing w:after="240"/>
        <w:rPr>
          <w:rFonts w:ascii="Arial" w:hAnsi="Arial" w:cs="Arial"/>
          <w:b/>
          <w:sz w:val="22"/>
          <w:szCs w:val="22"/>
        </w:rPr>
      </w:pPr>
      <w:r w:rsidRPr="009E38ED">
        <w:rPr>
          <w:rFonts w:ascii="Arial" w:hAnsi="Arial" w:cs="Arial"/>
          <w:b/>
          <w:sz w:val="22"/>
          <w:szCs w:val="22"/>
        </w:rPr>
        <w:t>Proposers’ Conference:</w:t>
      </w:r>
    </w:p>
    <w:p w14:paraId="5E67C576" w14:textId="77777777" w:rsidR="007C0AE1" w:rsidRPr="009E38ED" w:rsidRDefault="00AC75C7" w:rsidP="00281E37">
      <w:pPr>
        <w:pStyle w:val="Bullet"/>
        <w:numPr>
          <w:ilvl w:val="0"/>
          <w:numId w:val="29"/>
        </w:numPr>
        <w:tabs>
          <w:tab w:val="left" w:pos="360"/>
        </w:tabs>
        <w:ind w:left="360"/>
        <w:rPr>
          <w:rFonts w:ascii="Arial" w:hAnsi="Arial" w:cs="Arial"/>
          <w:sz w:val="22"/>
          <w:szCs w:val="22"/>
        </w:rPr>
      </w:pPr>
      <w:r w:rsidRPr="009E38ED">
        <w:rPr>
          <w:rFonts w:ascii="Arial" w:hAnsi="Arial" w:cs="Arial"/>
          <w:sz w:val="22"/>
          <w:szCs w:val="22"/>
        </w:rPr>
        <w:t xml:space="preserve">A proposers’ conference will </w:t>
      </w:r>
      <w:r w:rsidRPr="009E38ED">
        <w:rPr>
          <w:rFonts w:ascii="Arial" w:hAnsi="Arial" w:cs="Arial"/>
          <w:b/>
          <w:sz w:val="22"/>
          <w:szCs w:val="22"/>
          <w:u w:val="single"/>
        </w:rPr>
        <w:t>not</w:t>
      </w:r>
      <w:r w:rsidRPr="009E38ED">
        <w:rPr>
          <w:rFonts w:ascii="Arial" w:hAnsi="Arial" w:cs="Arial"/>
          <w:sz w:val="22"/>
          <w:szCs w:val="22"/>
        </w:rPr>
        <w:t xml:space="preserve"> be held.</w:t>
      </w:r>
    </w:p>
    <w:p w14:paraId="66C5E49F" w14:textId="7C9B0E9D" w:rsidR="00E92261" w:rsidRPr="00227879" w:rsidRDefault="00E92261" w:rsidP="00E92261">
      <w:pPr>
        <w:pStyle w:val="Bullet1"/>
        <w:numPr>
          <w:ilvl w:val="0"/>
          <w:numId w:val="29"/>
        </w:numPr>
        <w:tabs>
          <w:tab w:val="left" w:pos="360"/>
        </w:tabs>
        <w:spacing w:after="120"/>
        <w:ind w:left="360"/>
        <w:jc w:val="left"/>
        <w:rPr>
          <w:rFonts w:ascii="Arial" w:hAnsi="Arial" w:cs="Arial"/>
          <w:sz w:val="22"/>
          <w:szCs w:val="22"/>
          <w:u w:val="single"/>
        </w:rPr>
      </w:pPr>
      <w:r w:rsidRPr="00227879">
        <w:rPr>
          <w:rFonts w:ascii="Arial" w:hAnsi="Arial" w:cs="Arial"/>
          <w:sz w:val="22"/>
          <w:szCs w:val="22"/>
        </w:rPr>
        <w:t xml:space="preserve">Any questions regarding the SFP or state agency should be sent to </w:t>
      </w:r>
      <w:hyperlink r:id="rId12" w:history="1">
        <w:r w:rsidRPr="00E422E5">
          <w:rPr>
            <w:rStyle w:val="Hyperlink"/>
            <w:rFonts w:ascii="Arial" w:hAnsi="Arial" w:cs="Arial"/>
            <w:sz w:val="22"/>
            <w:szCs w:val="22"/>
          </w:rPr>
          <w:t>StateContracts@lla.la.gov</w:t>
        </w:r>
      </w:hyperlink>
    </w:p>
    <w:p w14:paraId="7E2FDABC" w14:textId="77777777" w:rsidR="00664B20" w:rsidRDefault="00664B20" w:rsidP="00C038D5">
      <w:pPr>
        <w:spacing w:before="120" w:after="120"/>
        <w:rPr>
          <w:rFonts w:ascii="Arial" w:hAnsi="Arial" w:cs="Arial"/>
          <w:b/>
          <w:sz w:val="22"/>
          <w:szCs w:val="22"/>
        </w:rPr>
      </w:pPr>
    </w:p>
    <w:p w14:paraId="341DA925" w14:textId="586C06DC" w:rsidR="002840D3" w:rsidRPr="00281E37" w:rsidRDefault="002840D3" w:rsidP="00C038D5">
      <w:pPr>
        <w:spacing w:before="120" w:after="120"/>
        <w:rPr>
          <w:rFonts w:ascii="Arial" w:hAnsi="Arial" w:cs="Arial"/>
          <w:sz w:val="22"/>
          <w:szCs w:val="22"/>
        </w:rPr>
      </w:pPr>
      <w:r w:rsidRPr="001E3943">
        <w:rPr>
          <w:rFonts w:ascii="Arial" w:hAnsi="Arial" w:cs="Arial"/>
          <w:b/>
          <w:sz w:val="22"/>
          <w:szCs w:val="22"/>
        </w:rPr>
        <w:t>Proposal Due Date and Time:</w:t>
      </w:r>
      <w:r w:rsidRPr="001E3943">
        <w:rPr>
          <w:rFonts w:ascii="Arial" w:hAnsi="Arial" w:cs="Arial"/>
          <w:sz w:val="22"/>
          <w:szCs w:val="22"/>
        </w:rPr>
        <w:t xml:space="preserve">  </w:t>
      </w:r>
      <w:r w:rsidR="00F5102F">
        <w:rPr>
          <w:rFonts w:ascii="Arial" w:hAnsi="Arial" w:cs="Arial"/>
          <w:sz w:val="22"/>
          <w:szCs w:val="22"/>
        </w:rPr>
        <w:t>Wednesday, May 27, 2026</w:t>
      </w:r>
      <w:r w:rsidR="000A0F15">
        <w:rPr>
          <w:rFonts w:ascii="Arial" w:hAnsi="Arial" w:cs="Arial"/>
          <w:sz w:val="22"/>
          <w:szCs w:val="22"/>
        </w:rPr>
        <w:t>,</w:t>
      </w:r>
      <w:r w:rsidR="00F5102F">
        <w:rPr>
          <w:rFonts w:ascii="Arial" w:hAnsi="Arial" w:cs="Arial"/>
          <w:sz w:val="22"/>
          <w:szCs w:val="22"/>
        </w:rPr>
        <w:t xml:space="preserve"> by 5:00 pm</w:t>
      </w:r>
    </w:p>
    <w:sectPr w:rsidR="002840D3" w:rsidRPr="00281E37" w:rsidSect="006F53B1">
      <w:headerReference w:type="default" r:id="rId13"/>
      <w:footerReference w:type="default" r:id="rId14"/>
      <w:footerReference w:type="first" r:id="rId15"/>
      <w:pgSz w:w="12240" w:h="15840" w:code="1"/>
      <w:pgMar w:top="1440" w:right="1440" w:bottom="1440" w:left="1440" w:header="720" w:footer="720" w:gutter="0"/>
      <w:paperSrc w:other="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F7C9" w14:textId="77777777" w:rsidR="00985646" w:rsidRDefault="00985646">
      <w:r>
        <w:separator/>
      </w:r>
    </w:p>
  </w:endnote>
  <w:endnote w:type="continuationSeparator" w:id="0">
    <w:p w14:paraId="4E774EFC" w14:textId="77777777" w:rsidR="00985646" w:rsidRDefault="0098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180648"/>
      <w:docPartObj>
        <w:docPartGallery w:val="Page Numbers (Bottom of Page)"/>
        <w:docPartUnique/>
      </w:docPartObj>
    </w:sdtPr>
    <w:sdtEndPr>
      <w:rPr>
        <w:rFonts w:ascii="Arial" w:hAnsi="Arial" w:cs="Arial"/>
        <w:sz w:val="20"/>
      </w:rPr>
    </w:sdtEndPr>
    <w:sdtContent>
      <w:sdt>
        <w:sdtPr>
          <w:rPr>
            <w:rFonts w:ascii="Arial" w:hAnsi="Arial" w:cs="Arial"/>
            <w:sz w:val="20"/>
          </w:rPr>
          <w:id w:val="1218716297"/>
          <w:docPartObj>
            <w:docPartGallery w:val="Page Numbers (Top of Page)"/>
            <w:docPartUnique/>
          </w:docPartObj>
        </w:sdtPr>
        <w:sdtEndPr/>
        <w:sdtContent>
          <w:p w14:paraId="1AB2E28B" w14:textId="77777777" w:rsidR="00F80B0D" w:rsidRPr="00D62631" w:rsidRDefault="00F80B0D">
            <w:pPr>
              <w:pStyle w:val="Footer"/>
              <w:jc w:val="center"/>
              <w:rPr>
                <w:rFonts w:ascii="Arial" w:hAnsi="Arial" w:cs="Arial"/>
                <w:sz w:val="20"/>
              </w:rPr>
            </w:pPr>
            <w:r w:rsidRPr="00D62631">
              <w:rPr>
                <w:rFonts w:ascii="Arial" w:hAnsi="Arial" w:cs="Arial"/>
                <w:sz w:val="20"/>
              </w:rPr>
              <w:t xml:space="preserve">Page </w:t>
            </w:r>
            <w:r w:rsidRPr="00D62631">
              <w:rPr>
                <w:rFonts w:ascii="Arial" w:hAnsi="Arial" w:cs="Arial"/>
                <w:bCs/>
                <w:sz w:val="20"/>
              </w:rPr>
              <w:fldChar w:fldCharType="begin"/>
            </w:r>
            <w:r w:rsidRPr="00D62631">
              <w:rPr>
                <w:rFonts w:ascii="Arial" w:hAnsi="Arial" w:cs="Arial"/>
                <w:bCs/>
                <w:sz w:val="20"/>
              </w:rPr>
              <w:instrText xml:space="preserve"> PAGE </w:instrText>
            </w:r>
            <w:r w:rsidRPr="00D62631">
              <w:rPr>
                <w:rFonts w:ascii="Arial" w:hAnsi="Arial" w:cs="Arial"/>
                <w:bCs/>
                <w:sz w:val="20"/>
              </w:rPr>
              <w:fldChar w:fldCharType="separate"/>
            </w:r>
            <w:r w:rsidR="00703DD2">
              <w:rPr>
                <w:rFonts w:ascii="Arial" w:hAnsi="Arial" w:cs="Arial"/>
                <w:bCs/>
                <w:noProof/>
                <w:sz w:val="20"/>
              </w:rPr>
              <w:t>2</w:t>
            </w:r>
            <w:r w:rsidRPr="00D62631">
              <w:rPr>
                <w:rFonts w:ascii="Arial" w:hAnsi="Arial" w:cs="Arial"/>
                <w:bCs/>
                <w:sz w:val="20"/>
              </w:rPr>
              <w:fldChar w:fldCharType="end"/>
            </w:r>
            <w:r w:rsidRPr="00D62631">
              <w:rPr>
                <w:rFonts w:ascii="Arial" w:hAnsi="Arial" w:cs="Arial"/>
                <w:sz w:val="20"/>
              </w:rPr>
              <w:t xml:space="preserve"> of </w:t>
            </w:r>
            <w:r w:rsidRPr="00D62631">
              <w:rPr>
                <w:rFonts w:ascii="Arial" w:hAnsi="Arial" w:cs="Arial"/>
                <w:bCs/>
                <w:sz w:val="20"/>
              </w:rPr>
              <w:fldChar w:fldCharType="begin"/>
            </w:r>
            <w:r w:rsidRPr="00D62631">
              <w:rPr>
                <w:rFonts w:ascii="Arial" w:hAnsi="Arial" w:cs="Arial"/>
                <w:bCs/>
                <w:sz w:val="20"/>
              </w:rPr>
              <w:instrText xml:space="preserve"> NUMPAGES  </w:instrText>
            </w:r>
            <w:r w:rsidRPr="00D62631">
              <w:rPr>
                <w:rFonts w:ascii="Arial" w:hAnsi="Arial" w:cs="Arial"/>
                <w:bCs/>
                <w:sz w:val="20"/>
              </w:rPr>
              <w:fldChar w:fldCharType="separate"/>
            </w:r>
            <w:r w:rsidR="00703DD2">
              <w:rPr>
                <w:rFonts w:ascii="Arial" w:hAnsi="Arial" w:cs="Arial"/>
                <w:bCs/>
                <w:noProof/>
                <w:sz w:val="20"/>
              </w:rPr>
              <w:t>2</w:t>
            </w:r>
            <w:r w:rsidRPr="00D62631">
              <w:rPr>
                <w:rFonts w:ascii="Arial" w:hAnsi="Arial" w:cs="Arial"/>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40457790"/>
      <w:docPartObj>
        <w:docPartGallery w:val="Page Numbers (Bottom of Page)"/>
        <w:docPartUnique/>
      </w:docPartObj>
    </w:sdtPr>
    <w:sdtEndPr/>
    <w:sdtContent>
      <w:sdt>
        <w:sdtPr>
          <w:rPr>
            <w:rFonts w:ascii="Arial" w:hAnsi="Arial" w:cs="Arial"/>
            <w:sz w:val="20"/>
          </w:rPr>
          <w:id w:val="-1669238322"/>
          <w:docPartObj>
            <w:docPartGallery w:val="Page Numbers (Top of Page)"/>
            <w:docPartUnique/>
          </w:docPartObj>
        </w:sdtPr>
        <w:sdtEndPr/>
        <w:sdtContent>
          <w:p w14:paraId="1A43CAC1" w14:textId="77777777" w:rsidR="00F80B0D" w:rsidRPr="00D62631" w:rsidRDefault="00F80B0D">
            <w:pPr>
              <w:pStyle w:val="Footer"/>
              <w:jc w:val="center"/>
              <w:rPr>
                <w:rFonts w:ascii="Arial" w:hAnsi="Arial" w:cs="Arial"/>
                <w:sz w:val="20"/>
              </w:rPr>
            </w:pPr>
            <w:r w:rsidRPr="00D62631">
              <w:rPr>
                <w:rFonts w:ascii="Arial" w:hAnsi="Arial" w:cs="Arial"/>
                <w:sz w:val="20"/>
              </w:rPr>
              <w:t xml:space="preserve">Page </w:t>
            </w:r>
            <w:r w:rsidRPr="00D62631">
              <w:rPr>
                <w:rFonts w:ascii="Arial" w:hAnsi="Arial" w:cs="Arial"/>
                <w:bCs/>
                <w:sz w:val="20"/>
              </w:rPr>
              <w:fldChar w:fldCharType="begin"/>
            </w:r>
            <w:r w:rsidRPr="00D62631">
              <w:rPr>
                <w:rFonts w:ascii="Arial" w:hAnsi="Arial" w:cs="Arial"/>
                <w:bCs/>
                <w:sz w:val="20"/>
              </w:rPr>
              <w:instrText xml:space="preserve"> PAGE </w:instrText>
            </w:r>
            <w:r w:rsidRPr="00D62631">
              <w:rPr>
                <w:rFonts w:ascii="Arial" w:hAnsi="Arial" w:cs="Arial"/>
                <w:bCs/>
                <w:sz w:val="20"/>
              </w:rPr>
              <w:fldChar w:fldCharType="separate"/>
            </w:r>
            <w:r w:rsidR="00703DD2">
              <w:rPr>
                <w:rFonts w:ascii="Arial" w:hAnsi="Arial" w:cs="Arial"/>
                <w:bCs/>
                <w:noProof/>
                <w:sz w:val="20"/>
              </w:rPr>
              <w:t>1</w:t>
            </w:r>
            <w:r w:rsidRPr="00D62631">
              <w:rPr>
                <w:rFonts w:ascii="Arial" w:hAnsi="Arial" w:cs="Arial"/>
                <w:bCs/>
                <w:sz w:val="20"/>
              </w:rPr>
              <w:fldChar w:fldCharType="end"/>
            </w:r>
            <w:r w:rsidRPr="00D62631">
              <w:rPr>
                <w:rFonts w:ascii="Arial" w:hAnsi="Arial" w:cs="Arial"/>
                <w:sz w:val="20"/>
              </w:rPr>
              <w:t xml:space="preserve"> of </w:t>
            </w:r>
            <w:r w:rsidRPr="00D62631">
              <w:rPr>
                <w:rFonts w:ascii="Arial" w:hAnsi="Arial" w:cs="Arial"/>
                <w:bCs/>
                <w:sz w:val="20"/>
              </w:rPr>
              <w:fldChar w:fldCharType="begin"/>
            </w:r>
            <w:r w:rsidRPr="00D62631">
              <w:rPr>
                <w:rFonts w:ascii="Arial" w:hAnsi="Arial" w:cs="Arial"/>
                <w:bCs/>
                <w:sz w:val="20"/>
              </w:rPr>
              <w:instrText xml:space="preserve"> NUMPAGES  </w:instrText>
            </w:r>
            <w:r w:rsidRPr="00D62631">
              <w:rPr>
                <w:rFonts w:ascii="Arial" w:hAnsi="Arial" w:cs="Arial"/>
                <w:bCs/>
                <w:sz w:val="20"/>
              </w:rPr>
              <w:fldChar w:fldCharType="separate"/>
            </w:r>
            <w:r w:rsidR="00703DD2">
              <w:rPr>
                <w:rFonts w:ascii="Arial" w:hAnsi="Arial" w:cs="Arial"/>
                <w:bCs/>
                <w:noProof/>
                <w:sz w:val="20"/>
              </w:rPr>
              <w:t>2</w:t>
            </w:r>
            <w:r w:rsidRPr="00D62631">
              <w:rPr>
                <w:rFonts w:ascii="Arial" w:hAnsi="Arial" w:cs="Arial"/>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0047" w14:textId="77777777" w:rsidR="00985646" w:rsidRDefault="00985646">
      <w:r>
        <w:separator/>
      </w:r>
    </w:p>
  </w:footnote>
  <w:footnote w:type="continuationSeparator" w:id="0">
    <w:p w14:paraId="0A3F1F2F" w14:textId="77777777" w:rsidR="00985646" w:rsidRDefault="00985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A7FE" w14:textId="7AEB004B" w:rsidR="00F80B0D" w:rsidRPr="0057041F" w:rsidRDefault="006A1020">
    <w:pPr>
      <w:pStyle w:val="Header"/>
      <w:rPr>
        <w:szCs w:val="24"/>
      </w:rPr>
    </w:pPr>
    <w:r w:rsidRPr="006A1020">
      <w:rPr>
        <w:rFonts w:ascii="Arial" w:hAnsi="Arial" w:cs="Arial"/>
        <w:sz w:val="20"/>
      </w:rPr>
      <w:t>Louisiana State Board of Home Inspectors</w:t>
    </w:r>
    <w:r>
      <w:rPr>
        <w:rFonts w:ascii="Arial" w:hAnsi="Arial" w:cs="Arial"/>
        <w:sz w:val="20"/>
      </w:rPr>
      <w:t xml:space="preserve"> </w:t>
    </w:r>
    <w:r w:rsidR="00F80B0D" w:rsidRPr="007532C5">
      <w:rPr>
        <w:rFonts w:ascii="Arial" w:hAnsi="Arial" w:cs="Arial"/>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E2FA4"/>
    <w:multiLevelType w:val="hybridMultilevel"/>
    <w:tmpl w:val="A1FE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650440"/>
    <w:multiLevelType w:val="hybridMultilevel"/>
    <w:tmpl w:val="2A88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0316D1"/>
    <w:multiLevelType w:val="hybridMultilevel"/>
    <w:tmpl w:val="38BAC5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6"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6A664CE"/>
    <w:multiLevelType w:val="hybridMultilevel"/>
    <w:tmpl w:val="0EFE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82693"/>
    <w:multiLevelType w:val="hybridMultilevel"/>
    <w:tmpl w:val="FF3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6059D"/>
    <w:multiLevelType w:val="hybridMultilevel"/>
    <w:tmpl w:val="1C4A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5476F9"/>
    <w:multiLevelType w:val="hybridMultilevel"/>
    <w:tmpl w:val="E1AE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718311F"/>
    <w:multiLevelType w:val="hybridMultilevel"/>
    <w:tmpl w:val="7080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E221DA"/>
    <w:multiLevelType w:val="hybridMultilevel"/>
    <w:tmpl w:val="E506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25362">
    <w:abstractNumId w:val="22"/>
  </w:num>
  <w:num w:numId="2" w16cid:durableId="1428111075">
    <w:abstractNumId w:val="13"/>
  </w:num>
  <w:num w:numId="3" w16cid:durableId="1719430095">
    <w:abstractNumId w:val="9"/>
  </w:num>
  <w:num w:numId="4" w16cid:durableId="933171982">
    <w:abstractNumId w:val="7"/>
  </w:num>
  <w:num w:numId="5" w16cid:durableId="711614137">
    <w:abstractNumId w:val="6"/>
  </w:num>
  <w:num w:numId="6" w16cid:durableId="1197500558">
    <w:abstractNumId w:val="5"/>
  </w:num>
  <w:num w:numId="7" w16cid:durableId="2137403077">
    <w:abstractNumId w:val="4"/>
  </w:num>
  <w:num w:numId="8" w16cid:durableId="666976867">
    <w:abstractNumId w:val="8"/>
  </w:num>
  <w:num w:numId="9" w16cid:durableId="800805466">
    <w:abstractNumId w:val="3"/>
  </w:num>
  <w:num w:numId="10" w16cid:durableId="937756980">
    <w:abstractNumId w:val="2"/>
  </w:num>
  <w:num w:numId="11" w16cid:durableId="1327632104">
    <w:abstractNumId w:val="1"/>
  </w:num>
  <w:num w:numId="12" w16cid:durableId="1620448438">
    <w:abstractNumId w:val="0"/>
  </w:num>
  <w:num w:numId="13" w16cid:durableId="199898742">
    <w:abstractNumId w:val="15"/>
  </w:num>
  <w:num w:numId="14" w16cid:durableId="1835412267">
    <w:abstractNumId w:val="12"/>
  </w:num>
  <w:num w:numId="15" w16cid:durableId="1399936990">
    <w:abstractNumId w:val="24"/>
  </w:num>
  <w:num w:numId="16" w16cid:durableId="984044815">
    <w:abstractNumId w:val="17"/>
  </w:num>
  <w:num w:numId="17" w16cid:durableId="1129590576">
    <w:abstractNumId w:val="25"/>
  </w:num>
  <w:num w:numId="18" w16cid:durableId="1555239614">
    <w:abstractNumId w:val="26"/>
  </w:num>
  <w:num w:numId="19" w16cid:durableId="2077894459">
    <w:abstractNumId w:val="18"/>
  </w:num>
  <w:num w:numId="20" w16cid:durableId="1403941273">
    <w:abstractNumId w:val="27"/>
  </w:num>
  <w:num w:numId="21" w16cid:durableId="838157404">
    <w:abstractNumId w:val="16"/>
  </w:num>
  <w:num w:numId="22" w16cid:durableId="1806658899">
    <w:abstractNumId w:val="28"/>
  </w:num>
  <w:num w:numId="23" w16cid:durableId="688027551">
    <w:abstractNumId w:val="21"/>
  </w:num>
  <w:num w:numId="24" w16cid:durableId="2070182360">
    <w:abstractNumId w:val="11"/>
  </w:num>
  <w:num w:numId="25" w16cid:durableId="1510365888">
    <w:abstractNumId w:val="29"/>
  </w:num>
  <w:num w:numId="26" w16cid:durableId="1632007879">
    <w:abstractNumId w:val="10"/>
  </w:num>
  <w:num w:numId="27" w16cid:durableId="386072754">
    <w:abstractNumId w:val="19"/>
  </w:num>
  <w:num w:numId="28" w16cid:durableId="139228055">
    <w:abstractNumId w:val="20"/>
  </w:num>
  <w:num w:numId="29" w16cid:durableId="1325007119">
    <w:abstractNumId w:val="23"/>
  </w:num>
  <w:num w:numId="30" w16cid:durableId="214465845">
    <w:abstractNumId w:val="14"/>
  </w:num>
  <w:num w:numId="31" w16cid:durableId="1220097759">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22"/>
    <w:rsid w:val="000150F0"/>
    <w:rsid w:val="000362F4"/>
    <w:rsid w:val="00036FC5"/>
    <w:rsid w:val="000403DC"/>
    <w:rsid w:val="0004624E"/>
    <w:rsid w:val="00053DEA"/>
    <w:rsid w:val="00054A12"/>
    <w:rsid w:val="00057EFA"/>
    <w:rsid w:val="000A0F15"/>
    <w:rsid w:val="000B3B7C"/>
    <w:rsid w:val="000E020D"/>
    <w:rsid w:val="0010704C"/>
    <w:rsid w:val="001075D0"/>
    <w:rsid w:val="00115C59"/>
    <w:rsid w:val="00121282"/>
    <w:rsid w:val="00126E23"/>
    <w:rsid w:val="0015654F"/>
    <w:rsid w:val="001B63AA"/>
    <w:rsid w:val="001D1CD3"/>
    <w:rsid w:val="001D7927"/>
    <w:rsid w:val="001E3735"/>
    <w:rsid w:val="001E3943"/>
    <w:rsid w:val="001E4FD4"/>
    <w:rsid w:val="001F7BC7"/>
    <w:rsid w:val="00201421"/>
    <w:rsid w:val="002068A8"/>
    <w:rsid w:val="00210992"/>
    <w:rsid w:val="00214672"/>
    <w:rsid w:val="002274DD"/>
    <w:rsid w:val="00237141"/>
    <w:rsid w:val="002376AB"/>
    <w:rsid w:val="00280F51"/>
    <w:rsid w:val="00281AC6"/>
    <w:rsid w:val="00281E37"/>
    <w:rsid w:val="002840D3"/>
    <w:rsid w:val="002914C6"/>
    <w:rsid w:val="00292C11"/>
    <w:rsid w:val="0029567D"/>
    <w:rsid w:val="002A20A0"/>
    <w:rsid w:val="002A5766"/>
    <w:rsid w:val="002E3CC6"/>
    <w:rsid w:val="002E602F"/>
    <w:rsid w:val="002F6978"/>
    <w:rsid w:val="0030180A"/>
    <w:rsid w:val="00322A44"/>
    <w:rsid w:val="00326947"/>
    <w:rsid w:val="00336272"/>
    <w:rsid w:val="003365D3"/>
    <w:rsid w:val="00360C72"/>
    <w:rsid w:val="0036248F"/>
    <w:rsid w:val="003751D3"/>
    <w:rsid w:val="0038159E"/>
    <w:rsid w:val="00391B9D"/>
    <w:rsid w:val="003B222E"/>
    <w:rsid w:val="003B39CC"/>
    <w:rsid w:val="003F3C27"/>
    <w:rsid w:val="00404431"/>
    <w:rsid w:val="00406FB0"/>
    <w:rsid w:val="004175C7"/>
    <w:rsid w:val="00431441"/>
    <w:rsid w:val="004553D9"/>
    <w:rsid w:val="00466A0D"/>
    <w:rsid w:val="00467F05"/>
    <w:rsid w:val="00471A50"/>
    <w:rsid w:val="00474E41"/>
    <w:rsid w:val="004821CB"/>
    <w:rsid w:val="00483625"/>
    <w:rsid w:val="00496962"/>
    <w:rsid w:val="004A7575"/>
    <w:rsid w:val="004B4718"/>
    <w:rsid w:val="004C230B"/>
    <w:rsid w:val="004F2CF2"/>
    <w:rsid w:val="005255F1"/>
    <w:rsid w:val="00545705"/>
    <w:rsid w:val="00545CA4"/>
    <w:rsid w:val="00555E64"/>
    <w:rsid w:val="00561086"/>
    <w:rsid w:val="0057041F"/>
    <w:rsid w:val="005830EC"/>
    <w:rsid w:val="005A2D33"/>
    <w:rsid w:val="005A5FDC"/>
    <w:rsid w:val="005B7E54"/>
    <w:rsid w:val="005C0213"/>
    <w:rsid w:val="005F41AA"/>
    <w:rsid w:val="00616A86"/>
    <w:rsid w:val="00620436"/>
    <w:rsid w:val="00625AD8"/>
    <w:rsid w:val="00634C0D"/>
    <w:rsid w:val="006457FA"/>
    <w:rsid w:val="00664B20"/>
    <w:rsid w:val="00667006"/>
    <w:rsid w:val="00676BF8"/>
    <w:rsid w:val="006844A4"/>
    <w:rsid w:val="00687F79"/>
    <w:rsid w:val="006A1020"/>
    <w:rsid w:val="006B2A45"/>
    <w:rsid w:val="006B4235"/>
    <w:rsid w:val="006B646B"/>
    <w:rsid w:val="006B7D91"/>
    <w:rsid w:val="006C4AA8"/>
    <w:rsid w:val="006D5022"/>
    <w:rsid w:val="006D638A"/>
    <w:rsid w:val="006F53B1"/>
    <w:rsid w:val="00703DD2"/>
    <w:rsid w:val="007061AE"/>
    <w:rsid w:val="0072044A"/>
    <w:rsid w:val="0072102D"/>
    <w:rsid w:val="00724D2E"/>
    <w:rsid w:val="0072554C"/>
    <w:rsid w:val="00740660"/>
    <w:rsid w:val="00744251"/>
    <w:rsid w:val="0074672D"/>
    <w:rsid w:val="007532C5"/>
    <w:rsid w:val="007574C7"/>
    <w:rsid w:val="0076077F"/>
    <w:rsid w:val="0076564C"/>
    <w:rsid w:val="00775C54"/>
    <w:rsid w:val="00776C71"/>
    <w:rsid w:val="00781312"/>
    <w:rsid w:val="007842DB"/>
    <w:rsid w:val="00793480"/>
    <w:rsid w:val="007A1C07"/>
    <w:rsid w:val="007B40D9"/>
    <w:rsid w:val="007C0AE1"/>
    <w:rsid w:val="007F1BF9"/>
    <w:rsid w:val="007F422F"/>
    <w:rsid w:val="00805EAA"/>
    <w:rsid w:val="00814703"/>
    <w:rsid w:val="00816EDF"/>
    <w:rsid w:val="00833E13"/>
    <w:rsid w:val="00836043"/>
    <w:rsid w:val="008412A7"/>
    <w:rsid w:val="00844B63"/>
    <w:rsid w:val="008553E3"/>
    <w:rsid w:val="00856F3D"/>
    <w:rsid w:val="008717BB"/>
    <w:rsid w:val="00884E7C"/>
    <w:rsid w:val="00892C8A"/>
    <w:rsid w:val="00893E80"/>
    <w:rsid w:val="008E5888"/>
    <w:rsid w:val="008F00DD"/>
    <w:rsid w:val="008F2A66"/>
    <w:rsid w:val="00922184"/>
    <w:rsid w:val="00923EF3"/>
    <w:rsid w:val="009363A2"/>
    <w:rsid w:val="00937335"/>
    <w:rsid w:val="009723E2"/>
    <w:rsid w:val="009760F7"/>
    <w:rsid w:val="009822C4"/>
    <w:rsid w:val="009845A2"/>
    <w:rsid w:val="00985646"/>
    <w:rsid w:val="009A0D91"/>
    <w:rsid w:val="009E38ED"/>
    <w:rsid w:val="009F4017"/>
    <w:rsid w:val="00A11C64"/>
    <w:rsid w:val="00A30AC3"/>
    <w:rsid w:val="00A37BB6"/>
    <w:rsid w:val="00A44A7F"/>
    <w:rsid w:val="00A55D7D"/>
    <w:rsid w:val="00A6504B"/>
    <w:rsid w:val="00A70C6C"/>
    <w:rsid w:val="00A712A4"/>
    <w:rsid w:val="00A94CCF"/>
    <w:rsid w:val="00AA67FE"/>
    <w:rsid w:val="00AC75C7"/>
    <w:rsid w:val="00AD1F99"/>
    <w:rsid w:val="00B03F58"/>
    <w:rsid w:val="00B2441B"/>
    <w:rsid w:val="00B378DC"/>
    <w:rsid w:val="00B41C5E"/>
    <w:rsid w:val="00B43E13"/>
    <w:rsid w:val="00B570E2"/>
    <w:rsid w:val="00B80706"/>
    <w:rsid w:val="00B91C12"/>
    <w:rsid w:val="00BB414C"/>
    <w:rsid w:val="00BC6EAB"/>
    <w:rsid w:val="00BD46FD"/>
    <w:rsid w:val="00BF2F80"/>
    <w:rsid w:val="00C038D5"/>
    <w:rsid w:val="00C04ECC"/>
    <w:rsid w:val="00C3228C"/>
    <w:rsid w:val="00C405C3"/>
    <w:rsid w:val="00C4099C"/>
    <w:rsid w:val="00C45009"/>
    <w:rsid w:val="00C64507"/>
    <w:rsid w:val="00C668DD"/>
    <w:rsid w:val="00C8182C"/>
    <w:rsid w:val="00C86CA2"/>
    <w:rsid w:val="00C874C7"/>
    <w:rsid w:val="00C95226"/>
    <w:rsid w:val="00CB1E11"/>
    <w:rsid w:val="00CD5488"/>
    <w:rsid w:val="00CF2296"/>
    <w:rsid w:val="00CF676D"/>
    <w:rsid w:val="00CF7ACD"/>
    <w:rsid w:val="00D13CF6"/>
    <w:rsid w:val="00D176DD"/>
    <w:rsid w:val="00D4645D"/>
    <w:rsid w:val="00D5406F"/>
    <w:rsid w:val="00D62631"/>
    <w:rsid w:val="00D70570"/>
    <w:rsid w:val="00D735B5"/>
    <w:rsid w:val="00D77FA6"/>
    <w:rsid w:val="00D839C1"/>
    <w:rsid w:val="00DA1C2E"/>
    <w:rsid w:val="00DA2582"/>
    <w:rsid w:val="00DB4B3E"/>
    <w:rsid w:val="00DD188C"/>
    <w:rsid w:val="00DE4208"/>
    <w:rsid w:val="00E63E0A"/>
    <w:rsid w:val="00E70656"/>
    <w:rsid w:val="00E72AE0"/>
    <w:rsid w:val="00E73327"/>
    <w:rsid w:val="00E869CD"/>
    <w:rsid w:val="00E90B98"/>
    <w:rsid w:val="00E92261"/>
    <w:rsid w:val="00EA1FCD"/>
    <w:rsid w:val="00EA288F"/>
    <w:rsid w:val="00EA7264"/>
    <w:rsid w:val="00EC0F26"/>
    <w:rsid w:val="00EC3D97"/>
    <w:rsid w:val="00ED3468"/>
    <w:rsid w:val="00F07BB9"/>
    <w:rsid w:val="00F20EAC"/>
    <w:rsid w:val="00F219E5"/>
    <w:rsid w:val="00F34987"/>
    <w:rsid w:val="00F40A61"/>
    <w:rsid w:val="00F4602E"/>
    <w:rsid w:val="00F5102F"/>
    <w:rsid w:val="00F74930"/>
    <w:rsid w:val="00F74E9F"/>
    <w:rsid w:val="00F80B0D"/>
    <w:rsid w:val="00F83DB1"/>
    <w:rsid w:val="00FA0A1B"/>
    <w:rsid w:val="00FA2737"/>
    <w:rsid w:val="00FB293E"/>
    <w:rsid w:val="00FD1CC5"/>
    <w:rsid w:val="00FD543C"/>
    <w:rsid w:val="00FE2671"/>
    <w:rsid w:val="00FE4BA4"/>
    <w:rsid w:val="00FF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F9DA2"/>
  <w15:docId w15:val="{DA35D073-EAC2-4DE9-9263-F7DCB247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41F"/>
    <w:pPr>
      <w:jc w:val="both"/>
    </w:pPr>
    <w:rPr>
      <w:sz w:val="24"/>
    </w:rPr>
  </w:style>
  <w:style w:type="paragraph" w:styleId="Heading1">
    <w:name w:val="heading 1"/>
    <w:basedOn w:val="Normal"/>
    <w:next w:val="Normal"/>
    <w:qFormat/>
    <w:rsid w:val="0057041F"/>
    <w:pPr>
      <w:keepNext/>
      <w:numPr>
        <w:numId w:val="21"/>
      </w:numPr>
      <w:spacing w:before="240" w:after="60"/>
      <w:outlineLvl w:val="0"/>
    </w:pPr>
    <w:rPr>
      <w:b/>
      <w:kern w:val="28"/>
      <w:sz w:val="28"/>
    </w:rPr>
  </w:style>
  <w:style w:type="paragraph" w:styleId="Heading2">
    <w:name w:val="heading 2"/>
    <w:basedOn w:val="Normal"/>
    <w:next w:val="Normal"/>
    <w:qFormat/>
    <w:rsid w:val="0057041F"/>
    <w:pPr>
      <w:keepNext/>
      <w:numPr>
        <w:ilvl w:val="1"/>
        <w:numId w:val="21"/>
      </w:numPr>
      <w:spacing w:before="240" w:after="60"/>
      <w:outlineLvl w:val="1"/>
    </w:pPr>
    <w:rPr>
      <w:rFonts w:ascii="Arial" w:hAnsi="Arial" w:cs="Arial"/>
      <w:b/>
      <w:bCs/>
      <w:i/>
      <w:iCs/>
      <w:sz w:val="28"/>
      <w:szCs w:val="28"/>
    </w:rPr>
  </w:style>
  <w:style w:type="paragraph" w:styleId="Heading3">
    <w:name w:val="heading 3"/>
    <w:basedOn w:val="Normal"/>
    <w:next w:val="Normal"/>
    <w:qFormat/>
    <w:rsid w:val="0057041F"/>
    <w:pPr>
      <w:keepNext/>
      <w:numPr>
        <w:ilvl w:val="2"/>
        <w:numId w:val="21"/>
      </w:numPr>
      <w:spacing w:before="240" w:after="60"/>
      <w:outlineLvl w:val="2"/>
    </w:pPr>
    <w:rPr>
      <w:rFonts w:ascii="Arial" w:hAnsi="Arial" w:cs="Arial"/>
      <w:b/>
      <w:bCs/>
      <w:sz w:val="26"/>
      <w:szCs w:val="26"/>
    </w:rPr>
  </w:style>
  <w:style w:type="paragraph" w:styleId="Heading4">
    <w:name w:val="heading 4"/>
    <w:basedOn w:val="Normal"/>
    <w:next w:val="Normal"/>
    <w:qFormat/>
    <w:rsid w:val="0057041F"/>
    <w:pPr>
      <w:keepNext/>
      <w:numPr>
        <w:ilvl w:val="3"/>
        <w:numId w:val="21"/>
      </w:numPr>
      <w:spacing w:before="240" w:after="60"/>
      <w:outlineLvl w:val="3"/>
    </w:pPr>
    <w:rPr>
      <w:b/>
      <w:bCs/>
      <w:sz w:val="28"/>
      <w:szCs w:val="28"/>
    </w:rPr>
  </w:style>
  <w:style w:type="paragraph" w:styleId="Heading5">
    <w:name w:val="heading 5"/>
    <w:basedOn w:val="Normal"/>
    <w:next w:val="Normal"/>
    <w:qFormat/>
    <w:rsid w:val="0057041F"/>
    <w:pPr>
      <w:numPr>
        <w:ilvl w:val="4"/>
        <w:numId w:val="21"/>
      </w:numPr>
      <w:spacing w:before="240" w:after="60"/>
      <w:outlineLvl w:val="4"/>
    </w:pPr>
    <w:rPr>
      <w:b/>
      <w:bCs/>
      <w:i/>
      <w:iCs/>
      <w:sz w:val="26"/>
      <w:szCs w:val="26"/>
    </w:rPr>
  </w:style>
  <w:style w:type="paragraph" w:styleId="Heading6">
    <w:name w:val="heading 6"/>
    <w:basedOn w:val="Normal"/>
    <w:next w:val="Normal"/>
    <w:qFormat/>
    <w:rsid w:val="0057041F"/>
    <w:pPr>
      <w:numPr>
        <w:ilvl w:val="5"/>
        <w:numId w:val="21"/>
      </w:numPr>
      <w:spacing w:before="240" w:after="60"/>
      <w:outlineLvl w:val="5"/>
    </w:pPr>
    <w:rPr>
      <w:b/>
      <w:bCs/>
      <w:sz w:val="22"/>
      <w:szCs w:val="22"/>
    </w:rPr>
  </w:style>
  <w:style w:type="paragraph" w:styleId="Heading7">
    <w:name w:val="heading 7"/>
    <w:basedOn w:val="Normal"/>
    <w:next w:val="Normal"/>
    <w:qFormat/>
    <w:rsid w:val="0057041F"/>
    <w:pPr>
      <w:numPr>
        <w:ilvl w:val="6"/>
        <w:numId w:val="21"/>
      </w:numPr>
      <w:spacing w:before="240" w:after="60"/>
      <w:outlineLvl w:val="6"/>
    </w:pPr>
    <w:rPr>
      <w:szCs w:val="24"/>
    </w:rPr>
  </w:style>
  <w:style w:type="paragraph" w:styleId="Heading8">
    <w:name w:val="heading 8"/>
    <w:basedOn w:val="Normal"/>
    <w:next w:val="Normal"/>
    <w:qFormat/>
    <w:rsid w:val="0057041F"/>
    <w:pPr>
      <w:numPr>
        <w:ilvl w:val="7"/>
        <w:numId w:val="21"/>
      </w:numPr>
      <w:spacing w:before="240" w:after="60"/>
      <w:outlineLvl w:val="7"/>
    </w:pPr>
    <w:rPr>
      <w:i/>
      <w:iCs/>
      <w:szCs w:val="24"/>
    </w:rPr>
  </w:style>
  <w:style w:type="paragraph" w:styleId="Heading9">
    <w:name w:val="heading 9"/>
    <w:basedOn w:val="Normal"/>
    <w:next w:val="Normal"/>
    <w:qFormat/>
    <w:rsid w:val="0057041F"/>
    <w:pPr>
      <w:numPr>
        <w:ilvl w:val="8"/>
        <w:numId w:val="2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041F"/>
    <w:pPr>
      <w:tabs>
        <w:tab w:val="center" w:pos="4320"/>
        <w:tab w:val="right" w:pos="8640"/>
      </w:tabs>
    </w:pPr>
  </w:style>
  <w:style w:type="paragraph" w:styleId="Footer">
    <w:name w:val="footer"/>
    <w:basedOn w:val="Normal"/>
    <w:link w:val="FooterChar"/>
    <w:uiPriority w:val="99"/>
    <w:rsid w:val="0057041F"/>
    <w:pPr>
      <w:tabs>
        <w:tab w:val="center" w:pos="4320"/>
        <w:tab w:val="right" w:pos="8640"/>
      </w:tabs>
    </w:pPr>
  </w:style>
  <w:style w:type="character" w:styleId="PageNumber">
    <w:name w:val="page number"/>
    <w:basedOn w:val="DefaultParagraphFont"/>
    <w:semiHidden/>
    <w:rsid w:val="0057041F"/>
  </w:style>
  <w:style w:type="paragraph" w:styleId="BalloonText">
    <w:name w:val="Balloon Text"/>
    <w:basedOn w:val="Normal"/>
    <w:semiHidden/>
    <w:rsid w:val="003365D3"/>
    <w:rPr>
      <w:rFonts w:ascii="Tahoma" w:hAnsi="Tahoma" w:cs="Tahoma"/>
      <w:sz w:val="16"/>
      <w:szCs w:val="16"/>
    </w:rPr>
  </w:style>
  <w:style w:type="character" w:styleId="Hyperlink">
    <w:name w:val="Hyperlink"/>
    <w:semiHidden/>
    <w:rsid w:val="0057041F"/>
    <w:rPr>
      <w:color w:val="0000FF"/>
      <w:u w:val="single"/>
    </w:rPr>
  </w:style>
  <w:style w:type="paragraph" w:customStyle="1" w:styleId="NoteHead">
    <w:name w:val="Note Head"/>
    <w:basedOn w:val="Normal"/>
    <w:next w:val="Normal"/>
    <w:rsid w:val="0057041F"/>
    <w:pPr>
      <w:jc w:val="left"/>
    </w:pPr>
    <w:rPr>
      <w:b/>
      <w:szCs w:val="24"/>
    </w:rPr>
  </w:style>
  <w:style w:type="paragraph" w:customStyle="1" w:styleId="Indent1">
    <w:name w:val="Indent 1"/>
    <w:rsid w:val="0057041F"/>
    <w:pPr>
      <w:numPr>
        <w:numId w:val="1"/>
      </w:numPr>
      <w:tabs>
        <w:tab w:val="clear" w:pos="0"/>
      </w:tabs>
      <w:ind w:left="720"/>
    </w:pPr>
    <w:rPr>
      <w:sz w:val="24"/>
    </w:rPr>
  </w:style>
  <w:style w:type="paragraph" w:customStyle="1" w:styleId="NumberList1">
    <w:name w:val="Number List 1"/>
    <w:autoRedefine/>
    <w:rsid w:val="0057041F"/>
    <w:pPr>
      <w:tabs>
        <w:tab w:val="left" w:pos="880"/>
      </w:tabs>
      <w:spacing w:after="240"/>
    </w:pPr>
    <w:rPr>
      <w:sz w:val="24"/>
      <w:szCs w:val="24"/>
    </w:rPr>
  </w:style>
  <w:style w:type="paragraph" w:customStyle="1" w:styleId="docname">
    <w:name w:val="docname"/>
    <w:rsid w:val="0057041F"/>
    <w:rPr>
      <w:caps/>
      <w:sz w:val="12"/>
      <w:szCs w:val="12"/>
    </w:rPr>
  </w:style>
  <w:style w:type="paragraph" w:customStyle="1" w:styleId="ListIndent">
    <w:name w:val="List Indent"/>
    <w:rsid w:val="0057041F"/>
    <w:pPr>
      <w:spacing w:after="120"/>
      <w:ind w:left="720" w:hanging="720"/>
    </w:pPr>
    <w:rPr>
      <w:sz w:val="24"/>
      <w:szCs w:val="22"/>
    </w:rPr>
  </w:style>
  <w:style w:type="paragraph" w:customStyle="1" w:styleId="ListIndent1">
    <w:name w:val="List Indent 1"/>
    <w:basedOn w:val="ListIndent"/>
    <w:rsid w:val="0057041F"/>
    <w:pPr>
      <w:ind w:left="1440"/>
    </w:pPr>
  </w:style>
  <w:style w:type="paragraph" w:customStyle="1" w:styleId="ListIndent2">
    <w:name w:val="List Indent 2"/>
    <w:basedOn w:val="ListIndent1"/>
    <w:rsid w:val="0057041F"/>
    <w:pPr>
      <w:ind w:left="2160"/>
    </w:pPr>
  </w:style>
  <w:style w:type="paragraph" w:customStyle="1" w:styleId="ListIndent3">
    <w:name w:val="List Indent 3"/>
    <w:basedOn w:val="ListIndent2"/>
    <w:rsid w:val="0057041F"/>
    <w:pPr>
      <w:ind w:left="2880"/>
    </w:pPr>
  </w:style>
  <w:style w:type="paragraph" w:styleId="ListNumber">
    <w:name w:val="List Number"/>
    <w:basedOn w:val="Normal"/>
    <w:semiHidden/>
    <w:rsid w:val="0057041F"/>
    <w:pPr>
      <w:numPr>
        <w:numId w:val="8"/>
      </w:numPr>
    </w:pPr>
  </w:style>
  <w:style w:type="paragraph" w:customStyle="1" w:styleId="NumberList">
    <w:name w:val="Number List"/>
    <w:rsid w:val="0057041F"/>
    <w:pPr>
      <w:numPr>
        <w:numId w:val="14"/>
      </w:numPr>
      <w:spacing w:after="240"/>
      <w:jc w:val="both"/>
    </w:pPr>
    <w:rPr>
      <w:sz w:val="24"/>
      <w:szCs w:val="24"/>
    </w:rPr>
  </w:style>
  <w:style w:type="paragraph" w:customStyle="1" w:styleId="Bullet">
    <w:name w:val="Bullet"/>
    <w:rsid w:val="0057041F"/>
    <w:pPr>
      <w:numPr>
        <w:numId w:val="15"/>
      </w:numPr>
      <w:spacing w:after="240"/>
      <w:jc w:val="both"/>
    </w:pPr>
    <w:rPr>
      <w:sz w:val="24"/>
      <w:szCs w:val="24"/>
    </w:rPr>
  </w:style>
  <w:style w:type="paragraph" w:customStyle="1" w:styleId="Bullet1">
    <w:name w:val="Bullet 1"/>
    <w:rsid w:val="0057041F"/>
    <w:pPr>
      <w:numPr>
        <w:numId w:val="16"/>
      </w:numPr>
      <w:spacing w:after="240"/>
      <w:jc w:val="both"/>
    </w:pPr>
    <w:rPr>
      <w:sz w:val="24"/>
      <w:szCs w:val="24"/>
    </w:rPr>
  </w:style>
  <w:style w:type="paragraph" w:customStyle="1" w:styleId="Bullet2">
    <w:name w:val="Bullet 2"/>
    <w:rsid w:val="0057041F"/>
    <w:pPr>
      <w:numPr>
        <w:numId w:val="17"/>
      </w:numPr>
      <w:spacing w:after="240"/>
    </w:pPr>
    <w:rPr>
      <w:sz w:val="24"/>
    </w:rPr>
  </w:style>
  <w:style w:type="paragraph" w:styleId="ListNumber2">
    <w:name w:val="List Number 2"/>
    <w:basedOn w:val="Normal"/>
    <w:semiHidden/>
    <w:rsid w:val="0057041F"/>
    <w:pPr>
      <w:numPr>
        <w:numId w:val="9"/>
      </w:numPr>
      <w:tabs>
        <w:tab w:val="clear" w:pos="720"/>
      </w:tabs>
    </w:pPr>
  </w:style>
  <w:style w:type="paragraph" w:customStyle="1" w:styleId="NumberList2">
    <w:name w:val="Number List 2"/>
    <w:rsid w:val="0057041F"/>
    <w:pPr>
      <w:numPr>
        <w:numId w:val="2"/>
      </w:numPr>
      <w:spacing w:after="240"/>
    </w:pPr>
    <w:rPr>
      <w:sz w:val="24"/>
      <w:szCs w:val="24"/>
    </w:rPr>
  </w:style>
  <w:style w:type="paragraph" w:customStyle="1" w:styleId="AcctTtl1">
    <w:name w:val="Acct Ttl 1"/>
    <w:rsid w:val="0057041F"/>
    <w:pPr>
      <w:tabs>
        <w:tab w:val="right" w:leader="dot" w:pos="10224"/>
      </w:tabs>
      <w:spacing w:after="240"/>
      <w:ind w:left="288" w:hanging="144"/>
      <w:jc w:val="both"/>
    </w:pPr>
    <w:rPr>
      <w:sz w:val="24"/>
      <w:szCs w:val="22"/>
    </w:rPr>
  </w:style>
  <w:style w:type="paragraph" w:customStyle="1" w:styleId="AcctTtl2">
    <w:name w:val="Acct Ttl 2"/>
    <w:rsid w:val="0057041F"/>
    <w:pPr>
      <w:tabs>
        <w:tab w:val="right" w:leader="dot" w:pos="10224"/>
      </w:tabs>
      <w:spacing w:after="240"/>
      <w:ind w:left="432" w:hanging="144"/>
      <w:jc w:val="both"/>
    </w:pPr>
    <w:rPr>
      <w:sz w:val="24"/>
      <w:szCs w:val="22"/>
    </w:rPr>
  </w:style>
  <w:style w:type="paragraph" w:customStyle="1" w:styleId="AcctTtl3">
    <w:name w:val="Acct Ttl 3"/>
    <w:rsid w:val="0057041F"/>
    <w:pPr>
      <w:tabs>
        <w:tab w:val="right" w:leader="dot" w:pos="10224"/>
      </w:tabs>
      <w:spacing w:after="240"/>
      <w:ind w:left="576" w:hanging="144"/>
    </w:pPr>
    <w:rPr>
      <w:sz w:val="24"/>
      <w:szCs w:val="22"/>
    </w:rPr>
  </w:style>
  <w:style w:type="paragraph" w:styleId="Closing">
    <w:name w:val="Closing"/>
    <w:basedOn w:val="Normal"/>
    <w:rsid w:val="0057041F"/>
    <w:pPr>
      <w:ind w:left="5040"/>
    </w:pPr>
    <w:rPr>
      <w:szCs w:val="22"/>
    </w:rPr>
  </w:style>
  <w:style w:type="paragraph" w:customStyle="1" w:styleId="NumberList3">
    <w:name w:val="Number List 3"/>
    <w:rsid w:val="0057041F"/>
    <w:pPr>
      <w:numPr>
        <w:numId w:val="13"/>
      </w:numPr>
      <w:spacing w:after="240"/>
      <w:jc w:val="both"/>
    </w:pPr>
    <w:rPr>
      <w:sz w:val="24"/>
      <w:szCs w:val="24"/>
    </w:rPr>
  </w:style>
  <w:style w:type="paragraph" w:customStyle="1" w:styleId="AcctTtl">
    <w:name w:val="Acct Ttl"/>
    <w:rsid w:val="0057041F"/>
    <w:pPr>
      <w:tabs>
        <w:tab w:val="right" w:leader="dot" w:pos="10224"/>
      </w:tabs>
      <w:spacing w:after="240"/>
      <w:ind w:left="144" w:hanging="144"/>
      <w:jc w:val="both"/>
    </w:pPr>
    <w:rPr>
      <w:sz w:val="24"/>
      <w:szCs w:val="22"/>
    </w:rPr>
  </w:style>
  <w:style w:type="paragraph" w:customStyle="1" w:styleId="ListL-Margin">
    <w:name w:val="List L-Margin"/>
    <w:basedOn w:val="Normal"/>
    <w:rsid w:val="0057041F"/>
    <w:pPr>
      <w:tabs>
        <w:tab w:val="left" w:pos="720"/>
      </w:tabs>
      <w:spacing w:after="120"/>
      <w:ind w:left="720" w:hanging="720"/>
    </w:pPr>
  </w:style>
  <w:style w:type="paragraph" w:styleId="Index1">
    <w:name w:val="index 1"/>
    <w:basedOn w:val="Normal"/>
    <w:next w:val="Normal"/>
    <w:autoRedefine/>
    <w:semiHidden/>
    <w:rsid w:val="0057041F"/>
    <w:pPr>
      <w:ind w:left="220" w:hanging="220"/>
    </w:pPr>
  </w:style>
  <w:style w:type="paragraph" w:customStyle="1" w:styleId="FooterLine">
    <w:name w:val="Footer Line"/>
    <w:rsid w:val="0057041F"/>
    <w:pPr>
      <w:pBdr>
        <w:top w:val="single" w:sz="4" w:space="1" w:color="333399"/>
      </w:pBdr>
    </w:pPr>
    <w:rPr>
      <w:sz w:val="24"/>
      <w:szCs w:val="24"/>
    </w:rPr>
  </w:style>
  <w:style w:type="paragraph" w:customStyle="1" w:styleId="LeftHeader">
    <w:name w:val="Left Header"/>
    <w:rsid w:val="0057041F"/>
    <w:pPr>
      <w:tabs>
        <w:tab w:val="right" w:leader="underscore" w:pos="9360"/>
      </w:tabs>
    </w:pPr>
    <w:rPr>
      <w:smallCaps/>
      <w:color w:val="333399"/>
      <w:sz w:val="32"/>
      <w:szCs w:val="32"/>
    </w:rPr>
  </w:style>
  <w:style w:type="paragraph" w:customStyle="1" w:styleId="RightHeader">
    <w:name w:val="Right Header"/>
    <w:basedOn w:val="Normal"/>
    <w:rsid w:val="0057041F"/>
    <w:pPr>
      <w:tabs>
        <w:tab w:val="right" w:leader="underscore" w:pos="9360"/>
      </w:tabs>
      <w:spacing w:after="360"/>
    </w:pPr>
    <w:rPr>
      <w:smallCaps/>
      <w:color w:val="333399"/>
      <w:sz w:val="32"/>
      <w:szCs w:val="32"/>
    </w:rPr>
  </w:style>
  <w:style w:type="paragraph" w:customStyle="1" w:styleId="Bulllet3">
    <w:name w:val="Bulllet 3"/>
    <w:rsid w:val="0057041F"/>
    <w:pPr>
      <w:numPr>
        <w:numId w:val="18"/>
      </w:numPr>
      <w:spacing w:after="240"/>
      <w:jc w:val="both"/>
    </w:pPr>
    <w:rPr>
      <w:sz w:val="24"/>
    </w:rPr>
  </w:style>
  <w:style w:type="paragraph" w:styleId="BodyText">
    <w:name w:val="Body Text"/>
    <w:basedOn w:val="Normal"/>
    <w:rsid w:val="0057041F"/>
  </w:style>
  <w:style w:type="paragraph" w:styleId="PlainText">
    <w:name w:val="Plain Text"/>
    <w:basedOn w:val="Normal"/>
    <w:semiHidden/>
    <w:rsid w:val="0057041F"/>
    <w:rPr>
      <w:rFonts w:ascii="Courier New" w:hAnsi="Courier New" w:cs="Courier New"/>
      <w:sz w:val="20"/>
    </w:rPr>
  </w:style>
  <w:style w:type="paragraph" w:styleId="Salutation">
    <w:name w:val="Salutation"/>
    <w:basedOn w:val="Normal"/>
    <w:next w:val="Normal"/>
    <w:semiHidden/>
    <w:rsid w:val="0057041F"/>
  </w:style>
  <w:style w:type="paragraph" w:styleId="Signature">
    <w:name w:val="Signature"/>
    <w:basedOn w:val="Normal"/>
    <w:semiHidden/>
    <w:rsid w:val="0057041F"/>
    <w:pPr>
      <w:ind w:left="4320"/>
    </w:pPr>
  </w:style>
  <w:style w:type="numbering" w:styleId="111111">
    <w:name w:val="Outline List 2"/>
    <w:basedOn w:val="NoList"/>
    <w:semiHidden/>
    <w:rsid w:val="0057041F"/>
    <w:pPr>
      <w:numPr>
        <w:numId w:val="19"/>
      </w:numPr>
    </w:pPr>
  </w:style>
  <w:style w:type="numbering" w:styleId="1ai">
    <w:name w:val="Outline List 1"/>
    <w:basedOn w:val="NoList"/>
    <w:semiHidden/>
    <w:rsid w:val="0057041F"/>
    <w:pPr>
      <w:numPr>
        <w:numId w:val="20"/>
      </w:numPr>
    </w:pPr>
  </w:style>
  <w:style w:type="numbering" w:styleId="ArticleSection">
    <w:name w:val="Outline List 3"/>
    <w:basedOn w:val="NoList"/>
    <w:semiHidden/>
    <w:rsid w:val="0057041F"/>
    <w:pPr>
      <w:numPr>
        <w:numId w:val="21"/>
      </w:numPr>
    </w:pPr>
  </w:style>
  <w:style w:type="paragraph" w:styleId="BlockText">
    <w:name w:val="Block Text"/>
    <w:basedOn w:val="Normal"/>
    <w:semiHidden/>
    <w:rsid w:val="0057041F"/>
    <w:pPr>
      <w:spacing w:after="120"/>
      <w:ind w:left="1440" w:right="1440"/>
    </w:pPr>
  </w:style>
  <w:style w:type="paragraph" w:styleId="BodyText2">
    <w:name w:val="Body Text 2"/>
    <w:basedOn w:val="Normal"/>
    <w:semiHidden/>
    <w:rsid w:val="0057041F"/>
    <w:pPr>
      <w:spacing w:after="120" w:line="480" w:lineRule="auto"/>
    </w:pPr>
  </w:style>
  <w:style w:type="paragraph" w:styleId="BodyText3">
    <w:name w:val="Body Text 3"/>
    <w:basedOn w:val="Normal"/>
    <w:semiHidden/>
    <w:rsid w:val="0057041F"/>
    <w:pPr>
      <w:spacing w:after="120"/>
    </w:pPr>
    <w:rPr>
      <w:sz w:val="16"/>
      <w:szCs w:val="16"/>
    </w:rPr>
  </w:style>
  <w:style w:type="paragraph" w:styleId="BodyTextFirstIndent">
    <w:name w:val="Body Text First Indent"/>
    <w:basedOn w:val="BodyText"/>
    <w:semiHidden/>
    <w:rsid w:val="0057041F"/>
    <w:pPr>
      <w:ind w:firstLine="210"/>
    </w:pPr>
  </w:style>
  <w:style w:type="paragraph" w:styleId="BodyTextIndent">
    <w:name w:val="Body Text Indent"/>
    <w:basedOn w:val="Normal"/>
    <w:semiHidden/>
    <w:rsid w:val="0057041F"/>
    <w:pPr>
      <w:spacing w:after="120"/>
      <w:ind w:left="360"/>
    </w:pPr>
  </w:style>
  <w:style w:type="paragraph" w:styleId="BodyTextFirstIndent2">
    <w:name w:val="Body Text First Indent 2"/>
    <w:basedOn w:val="BodyTextIndent"/>
    <w:semiHidden/>
    <w:rsid w:val="0057041F"/>
    <w:pPr>
      <w:ind w:firstLine="210"/>
    </w:pPr>
  </w:style>
  <w:style w:type="paragraph" w:styleId="BodyTextIndent2">
    <w:name w:val="Body Text Indent 2"/>
    <w:basedOn w:val="Normal"/>
    <w:semiHidden/>
    <w:rsid w:val="0057041F"/>
    <w:pPr>
      <w:spacing w:after="120" w:line="480" w:lineRule="auto"/>
      <w:ind w:left="360"/>
    </w:pPr>
  </w:style>
  <w:style w:type="paragraph" w:styleId="BodyTextIndent3">
    <w:name w:val="Body Text Indent 3"/>
    <w:basedOn w:val="Normal"/>
    <w:semiHidden/>
    <w:rsid w:val="0057041F"/>
    <w:pPr>
      <w:spacing w:after="120"/>
      <w:ind w:left="360"/>
    </w:pPr>
    <w:rPr>
      <w:sz w:val="16"/>
      <w:szCs w:val="16"/>
    </w:rPr>
  </w:style>
  <w:style w:type="paragraph" w:styleId="Date">
    <w:name w:val="Date"/>
    <w:basedOn w:val="Normal"/>
    <w:next w:val="Normal"/>
    <w:semiHidden/>
    <w:rsid w:val="0057041F"/>
  </w:style>
  <w:style w:type="paragraph" w:styleId="E-mailSignature">
    <w:name w:val="E-mail Signature"/>
    <w:basedOn w:val="Normal"/>
    <w:semiHidden/>
    <w:rsid w:val="0057041F"/>
  </w:style>
  <w:style w:type="character" w:styleId="Emphasis">
    <w:name w:val="Emphasis"/>
    <w:qFormat/>
    <w:rsid w:val="0057041F"/>
    <w:rPr>
      <w:i/>
      <w:iCs/>
    </w:rPr>
  </w:style>
  <w:style w:type="paragraph" w:styleId="EnvelopeAddress">
    <w:name w:val="envelope address"/>
    <w:basedOn w:val="Normal"/>
    <w:semiHidden/>
    <w:rsid w:val="0057041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57041F"/>
    <w:rPr>
      <w:rFonts w:ascii="Arial" w:hAnsi="Arial" w:cs="Arial"/>
      <w:sz w:val="20"/>
    </w:rPr>
  </w:style>
  <w:style w:type="character" w:styleId="FollowedHyperlink">
    <w:name w:val="FollowedHyperlink"/>
    <w:semiHidden/>
    <w:rsid w:val="0057041F"/>
    <w:rPr>
      <w:color w:val="800080"/>
      <w:u w:val="single"/>
    </w:rPr>
  </w:style>
  <w:style w:type="character" w:styleId="HTMLAcronym">
    <w:name w:val="HTML Acronym"/>
    <w:basedOn w:val="DefaultParagraphFont"/>
    <w:semiHidden/>
    <w:rsid w:val="0057041F"/>
  </w:style>
  <w:style w:type="paragraph" w:styleId="HTMLAddress">
    <w:name w:val="HTML Address"/>
    <w:basedOn w:val="Normal"/>
    <w:semiHidden/>
    <w:rsid w:val="0057041F"/>
    <w:rPr>
      <w:i/>
      <w:iCs/>
    </w:rPr>
  </w:style>
  <w:style w:type="character" w:styleId="HTMLCite">
    <w:name w:val="HTML Cite"/>
    <w:semiHidden/>
    <w:rsid w:val="0057041F"/>
    <w:rPr>
      <w:i/>
      <w:iCs/>
    </w:rPr>
  </w:style>
  <w:style w:type="character" w:styleId="HTMLCode">
    <w:name w:val="HTML Code"/>
    <w:semiHidden/>
    <w:rsid w:val="0057041F"/>
    <w:rPr>
      <w:rFonts w:ascii="Courier New" w:hAnsi="Courier New" w:cs="Courier New"/>
      <w:sz w:val="20"/>
      <w:szCs w:val="20"/>
    </w:rPr>
  </w:style>
  <w:style w:type="character" w:styleId="HTMLDefinition">
    <w:name w:val="HTML Definition"/>
    <w:semiHidden/>
    <w:rsid w:val="0057041F"/>
    <w:rPr>
      <w:i/>
      <w:iCs/>
    </w:rPr>
  </w:style>
  <w:style w:type="character" w:styleId="HTMLKeyboard">
    <w:name w:val="HTML Keyboard"/>
    <w:semiHidden/>
    <w:rsid w:val="0057041F"/>
    <w:rPr>
      <w:rFonts w:ascii="Courier New" w:hAnsi="Courier New" w:cs="Courier New"/>
      <w:sz w:val="20"/>
      <w:szCs w:val="20"/>
    </w:rPr>
  </w:style>
  <w:style w:type="paragraph" w:styleId="HTMLPreformatted">
    <w:name w:val="HTML Preformatted"/>
    <w:basedOn w:val="Normal"/>
    <w:semiHidden/>
    <w:rsid w:val="0057041F"/>
    <w:rPr>
      <w:rFonts w:ascii="Courier New" w:hAnsi="Courier New" w:cs="Courier New"/>
      <w:sz w:val="20"/>
    </w:rPr>
  </w:style>
  <w:style w:type="character" w:styleId="HTMLSample">
    <w:name w:val="HTML Sample"/>
    <w:semiHidden/>
    <w:rsid w:val="0057041F"/>
    <w:rPr>
      <w:rFonts w:ascii="Courier New" w:hAnsi="Courier New" w:cs="Courier New"/>
    </w:rPr>
  </w:style>
  <w:style w:type="character" w:styleId="HTMLTypewriter">
    <w:name w:val="HTML Typewriter"/>
    <w:semiHidden/>
    <w:rsid w:val="0057041F"/>
    <w:rPr>
      <w:rFonts w:ascii="Courier New" w:hAnsi="Courier New" w:cs="Courier New"/>
      <w:sz w:val="20"/>
      <w:szCs w:val="20"/>
    </w:rPr>
  </w:style>
  <w:style w:type="character" w:styleId="HTMLVariable">
    <w:name w:val="HTML Variable"/>
    <w:semiHidden/>
    <w:rsid w:val="0057041F"/>
    <w:rPr>
      <w:i/>
      <w:iCs/>
    </w:rPr>
  </w:style>
  <w:style w:type="character" w:styleId="LineNumber">
    <w:name w:val="line number"/>
    <w:basedOn w:val="DefaultParagraphFont"/>
    <w:semiHidden/>
    <w:rsid w:val="0057041F"/>
  </w:style>
  <w:style w:type="paragraph" w:styleId="List">
    <w:name w:val="List"/>
    <w:basedOn w:val="Normal"/>
    <w:semiHidden/>
    <w:rsid w:val="0057041F"/>
    <w:pPr>
      <w:ind w:left="360" w:hanging="360"/>
    </w:pPr>
  </w:style>
  <w:style w:type="paragraph" w:styleId="List2">
    <w:name w:val="List 2"/>
    <w:basedOn w:val="Normal"/>
    <w:semiHidden/>
    <w:rsid w:val="0057041F"/>
    <w:pPr>
      <w:ind w:left="720" w:hanging="360"/>
    </w:pPr>
  </w:style>
  <w:style w:type="paragraph" w:styleId="List3">
    <w:name w:val="List 3"/>
    <w:basedOn w:val="Normal"/>
    <w:semiHidden/>
    <w:rsid w:val="0057041F"/>
    <w:pPr>
      <w:ind w:left="1080" w:hanging="360"/>
    </w:pPr>
  </w:style>
  <w:style w:type="paragraph" w:styleId="List4">
    <w:name w:val="List 4"/>
    <w:basedOn w:val="Normal"/>
    <w:semiHidden/>
    <w:rsid w:val="0057041F"/>
    <w:pPr>
      <w:ind w:left="1440" w:hanging="360"/>
    </w:pPr>
  </w:style>
  <w:style w:type="paragraph" w:styleId="List5">
    <w:name w:val="List 5"/>
    <w:basedOn w:val="Normal"/>
    <w:semiHidden/>
    <w:rsid w:val="0057041F"/>
    <w:pPr>
      <w:ind w:left="1800" w:hanging="360"/>
    </w:pPr>
  </w:style>
  <w:style w:type="paragraph" w:styleId="ListBullet">
    <w:name w:val="List Bullet"/>
    <w:basedOn w:val="Normal"/>
    <w:autoRedefine/>
    <w:semiHidden/>
    <w:rsid w:val="0057041F"/>
    <w:pPr>
      <w:numPr>
        <w:numId w:val="3"/>
      </w:numPr>
      <w:ind w:left="0" w:firstLine="0"/>
    </w:pPr>
  </w:style>
  <w:style w:type="paragraph" w:styleId="ListBullet2">
    <w:name w:val="List Bullet 2"/>
    <w:basedOn w:val="Normal"/>
    <w:autoRedefine/>
    <w:semiHidden/>
    <w:rsid w:val="0057041F"/>
    <w:pPr>
      <w:numPr>
        <w:numId w:val="4"/>
      </w:numPr>
    </w:pPr>
  </w:style>
  <w:style w:type="paragraph" w:styleId="ListBullet3">
    <w:name w:val="List Bullet 3"/>
    <w:basedOn w:val="Normal"/>
    <w:autoRedefine/>
    <w:semiHidden/>
    <w:rsid w:val="0057041F"/>
    <w:pPr>
      <w:numPr>
        <w:numId w:val="5"/>
      </w:numPr>
    </w:pPr>
  </w:style>
  <w:style w:type="paragraph" w:styleId="ListBullet4">
    <w:name w:val="List Bullet 4"/>
    <w:basedOn w:val="Normal"/>
    <w:autoRedefine/>
    <w:semiHidden/>
    <w:rsid w:val="0057041F"/>
    <w:pPr>
      <w:numPr>
        <w:numId w:val="6"/>
      </w:numPr>
    </w:pPr>
  </w:style>
  <w:style w:type="paragraph" w:styleId="ListBullet5">
    <w:name w:val="List Bullet 5"/>
    <w:basedOn w:val="Normal"/>
    <w:autoRedefine/>
    <w:semiHidden/>
    <w:rsid w:val="0057041F"/>
    <w:pPr>
      <w:numPr>
        <w:numId w:val="7"/>
      </w:numPr>
    </w:pPr>
  </w:style>
  <w:style w:type="paragraph" w:styleId="ListContinue">
    <w:name w:val="List Continue"/>
    <w:basedOn w:val="Normal"/>
    <w:semiHidden/>
    <w:rsid w:val="0057041F"/>
    <w:pPr>
      <w:spacing w:after="120"/>
      <w:ind w:left="360"/>
    </w:pPr>
  </w:style>
  <w:style w:type="paragraph" w:styleId="ListContinue2">
    <w:name w:val="List Continue 2"/>
    <w:basedOn w:val="Normal"/>
    <w:semiHidden/>
    <w:rsid w:val="0057041F"/>
    <w:pPr>
      <w:spacing w:after="120"/>
      <w:ind w:left="720"/>
    </w:pPr>
  </w:style>
  <w:style w:type="paragraph" w:styleId="ListContinue3">
    <w:name w:val="List Continue 3"/>
    <w:basedOn w:val="Normal"/>
    <w:semiHidden/>
    <w:rsid w:val="0057041F"/>
    <w:pPr>
      <w:spacing w:after="120"/>
      <w:ind w:left="1080"/>
    </w:pPr>
  </w:style>
  <w:style w:type="paragraph" w:styleId="ListContinue4">
    <w:name w:val="List Continue 4"/>
    <w:basedOn w:val="Normal"/>
    <w:semiHidden/>
    <w:rsid w:val="0057041F"/>
    <w:pPr>
      <w:spacing w:after="120"/>
      <w:ind w:left="1440"/>
    </w:pPr>
  </w:style>
  <w:style w:type="paragraph" w:styleId="ListContinue5">
    <w:name w:val="List Continue 5"/>
    <w:basedOn w:val="Normal"/>
    <w:semiHidden/>
    <w:rsid w:val="0057041F"/>
    <w:pPr>
      <w:spacing w:after="120"/>
      <w:ind w:left="1800"/>
    </w:pPr>
  </w:style>
  <w:style w:type="paragraph" w:styleId="ListNumber3">
    <w:name w:val="List Number 3"/>
    <w:basedOn w:val="Normal"/>
    <w:semiHidden/>
    <w:rsid w:val="0057041F"/>
    <w:pPr>
      <w:numPr>
        <w:numId w:val="10"/>
      </w:numPr>
    </w:pPr>
  </w:style>
  <w:style w:type="paragraph" w:styleId="ListNumber4">
    <w:name w:val="List Number 4"/>
    <w:basedOn w:val="Normal"/>
    <w:semiHidden/>
    <w:rsid w:val="0057041F"/>
    <w:pPr>
      <w:numPr>
        <w:numId w:val="11"/>
      </w:numPr>
    </w:pPr>
  </w:style>
  <w:style w:type="paragraph" w:styleId="ListNumber5">
    <w:name w:val="List Number 5"/>
    <w:basedOn w:val="Normal"/>
    <w:semiHidden/>
    <w:rsid w:val="0057041F"/>
    <w:pPr>
      <w:numPr>
        <w:numId w:val="12"/>
      </w:numPr>
    </w:pPr>
  </w:style>
  <w:style w:type="paragraph" w:styleId="MessageHeader">
    <w:name w:val="Message Header"/>
    <w:basedOn w:val="Normal"/>
    <w:semiHidden/>
    <w:rsid w:val="0057041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57041F"/>
    <w:rPr>
      <w:szCs w:val="24"/>
    </w:rPr>
  </w:style>
  <w:style w:type="paragraph" w:styleId="NormalIndent">
    <w:name w:val="Normal Indent"/>
    <w:basedOn w:val="Normal"/>
    <w:semiHidden/>
    <w:rsid w:val="0057041F"/>
    <w:pPr>
      <w:ind w:left="720"/>
    </w:pPr>
  </w:style>
  <w:style w:type="paragraph" w:styleId="NoteHeading">
    <w:name w:val="Note Heading"/>
    <w:basedOn w:val="Normal"/>
    <w:next w:val="Normal"/>
    <w:semiHidden/>
    <w:rsid w:val="0057041F"/>
  </w:style>
  <w:style w:type="character" w:styleId="Strong">
    <w:name w:val="Strong"/>
    <w:uiPriority w:val="22"/>
    <w:qFormat/>
    <w:rsid w:val="0057041F"/>
    <w:rPr>
      <w:b/>
      <w:bCs/>
    </w:rPr>
  </w:style>
  <w:style w:type="paragraph" w:styleId="Subtitle">
    <w:name w:val="Subtitle"/>
    <w:basedOn w:val="Normal"/>
    <w:qFormat/>
    <w:rsid w:val="0057041F"/>
    <w:pPr>
      <w:spacing w:after="60"/>
      <w:jc w:val="center"/>
      <w:outlineLvl w:val="1"/>
    </w:pPr>
    <w:rPr>
      <w:rFonts w:ascii="Arial" w:hAnsi="Arial" w:cs="Arial"/>
      <w:szCs w:val="24"/>
    </w:rPr>
  </w:style>
  <w:style w:type="table" w:styleId="Table3Deffects1">
    <w:name w:val="Table 3D effects 1"/>
    <w:basedOn w:val="TableNormal"/>
    <w:semiHidden/>
    <w:rsid w:val="0057041F"/>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7041F"/>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7041F"/>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7041F"/>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7041F"/>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7041F"/>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7041F"/>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7041F"/>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7041F"/>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7041F"/>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7041F"/>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7041F"/>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7041F"/>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7041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7041F"/>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7041F"/>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7041F"/>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5704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7041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7041F"/>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7041F"/>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7041F"/>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7041F"/>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7041F"/>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7041F"/>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7041F"/>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7041F"/>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7041F"/>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7041F"/>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7041F"/>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7041F"/>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7041F"/>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7041F"/>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7041F"/>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7041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7041F"/>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7041F"/>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7041F"/>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7041F"/>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7041F"/>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704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7041F"/>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7041F"/>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7041F"/>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57041F"/>
    <w:pPr>
      <w:spacing w:before="240" w:after="60"/>
      <w:jc w:val="center"/>
      <w:outlineLvl w:val="0"/>
    </w:pPr>
    <w:rPr>
      <w:rFonts w:ascii="Arial" w:hAnsi="Arial" w:cs="Arial"/>
      <w:b/>
      <w:bCs/>
      <w:kern w:val="28"/>
      <w:sz w:val="32"/>
      <w:szCs w:val="32"/>
    </w:rPr>
  </w:style>
  <w:style w:type="paragraph" w:customStyle="1" w:styleId="Indent1Head">
    <w:name w:val="Indent 1 Head"/>
    <w:rsid w:val="0057041F"/>
    <w:pPr>
      <w:tabs>
        <w:tab w:val="left" w:pos="720"/>
        <w:tab w:val="left" w:pos="1440"/>
      </w:tabs>
      <w:ind w:left="720"/>
    </w:pPr>
    <w:rPr>
      <w:b/>
      <w:sz w:val="24"/>
      <w:szCs w:val="22"/>
    </w:rPr>
  </w:style>
  <w:style w:type="paragraph" w:customStyle="1" w:styleId="Indent2">
    <w:name w:val="Indent 2"/>
    <w:rsid w:val="0057041F"/>
    <w:pPr>
      <w:ind w:left="1440"/>
      <w:jc w:val="both"/>
    </w:pPr>
    <w:rPr>
      <w:sz w:val="24"/>
      <w:szCs w:val="24"/>
    </w:rPr>
  </w:style>
  <w:style w:type="paragraph" w:customStyle="1" w:styleId="Indent2Head">
    <w:name w:val="Indent 2 Head"/>
    <w:basedOn w:val="Normal"/>
    <w:rsid w:val="0057041F"/>
    <w:pPr>
      <w:tabs>
        <w:tab w:val="left" w:pos="1440"/>
        <w:tab w:val="left" w:pos="2160"/>
      </w:tabs>
      <w:ind w:left="1440"/>
    </w:pPr>
    <w:rPr>
      <w:b/>
      <w:szCs w:val="24"/>
    </w:rPr>
  </w:style>
  <w:style w:type="paragraph" w:customStyle="1" w:styleId="Indent3">
    <w:name w:val="Indent 3"/>
    <w:rsid w:val="0057041F"/>
    <w:pPr>
      <w:spacing w:after="240"/>
      <w:ind w:left="2160"/>
      <w:jc w:val="both"/>
    </w:pPr>
    <w:rPr>
      <w:sz w:val="24"/>
      <w:szCs w:val="24"/>
    </w:rPr>
  </w:style>
  <w:style w:type="paragraph" w:customStyle="1" w:styleId="Indent3Head">
    <w:name w:val="Indent 3 Head"/>
    <w:rsid w:val="0057041F"/>
    <w:pPr>
      <w:tabs>
        <w:tab w:val="left" w:pos="2880"/>
      </w:tabs>
      <w:ind w:left="2160"/>
    </w:pPr>
    <w:rPr>
      <w:b/>
      <w:sz w:val="24"/>
      <w:szCs w:val="24"/>
    </w:rPr>
  </w:style>
  <w:style w:type="character" w:customStyle="1" w:styleId="HeaderChar">
    <w:name w:val="Header Char"/>
    <w:link w:val="Header"/>
    <w:uiPriority w:val="99"/>
    <w:rsid w:val="005F41AA"/>
    <w:rPr>
      <w:sz w:val="24"/>
    </w:rPr>
  </w:style>
  <w:style w:type="paragraph" w:styleId="ListParagraph">
    <w:name w:val="List Paragraph"/>
    <w:basedOn w:val="Normal"/>
    <w:uiPriority w:val="34"/>
    <w:qFormat/>
    <w:rsid w:val="00281E37"/>
    <w:pPr>
      <w:ind w:left="720"/>
      <w:contextualSpacing/>
    </w:pPr>
  </w:style>
  <w:style w:type="character" w:customStyle="1" w:styleId="FooterChar">
    <w:name w:val="Footer Char"/>
    <w:basedOn w:val="DefaultParagraphFont"/>
    <w:link w:val="Footer"/>
    <w:uiPriority w:val="99"/>
    <w:rsid w:val="00620436"/>
    <w:rPr>
      <w:sz w:val="24"/>
    </w:rPr>
  </w:style>
  <w:style w:type="character" w:styleId="CommentReference">
    <w:name w:val="annotation reference"/>
    <w:basedOn w:val="DefaultParagraphFont"/>
    <w:uiPriority w:val="99"/>
    <w:semiHidden/>
    <w:unhideWhenUsed/>
    <w:rsid w:val="0074672D"/>
    <w:rPr>
      <w:sz w:val="16"/>
      <w:szCs w:val="16"/>
    </w:rPr>
  </w:style>
  <w:style w:type="paragraph" w:styleId="CommentText">
    <w:name w:val="annotation text"/>
    <w:basedOn w:val="Normal"/>
    <w:link w:val="CommentTextChar"/>
    <w:uiPriority w:val="99"/>
    <w:unhideWhenUsed/>
    <w:rsid w:val="0074672D"/>
    <w:rPr>
      <w:sz w:val="20"/>
    </w:rPr>
  </w:style>
  <w:style w:type="character" w:customStyle="1" w:styleId="CommentTextChar">
    <w:name w:val="Comment Text Char"/>
    <w:basedOn w:val="DefaultParagraphFont"/>
    <w:link w:val="CommentText"/>
    <w:uiPriority w:val="99"/>
    <w:rsid w:val="0074672D"/>
  </w:style>
  <w:style w:type="paragraph" w:styleId="CommentSubject">
    <w:name w:val="annotation subject"/>
    <w:basedOn w:val="CommentText"/>
    <w:next w:val="CommentText"/>
    <w:link w:val="CommentSubjectChar"/>
    <w:uiPriority w:val="99"/>
    <w:semiHidden/>
    <w:unhideWhenUsed/>
    <w:rsid w:val="0074672D"/>
    <w:rPr>
      <w:b/>
      <w:bCs/>
    </w:rPr>
  </w:style>
  <w:style w:type="character" w:customStyle="1" w:styleId="CommentSubjectChar">
    <w:name w:val="Comment Subject Char"/>
    <w:basedOn w:val="CommentTextChar"/>
    <w:link w:val="CommentSubject"/>
    <w:uiPriority w:val="99"/>
    <w:semiHidden/>
    <w:rsid w:val="0074672D"/>
    <w:rPr>
      <w:b/>
      <w:bCs/>
    </w:rPr>
  </w:style>
  <w:style w:type="character" w:styleId="UnresolvedMention">
    <w:name w:val="Unresolved Mention"/>
    <w:basedOn w:val="DefaultParagraphFont"/>
    <w:uiPriority w:val="99"/>
    <w:semiHidden/>
    <w:unhideWhenUsed/>
    <w:rsid w:val="00E92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la.la.gov/resources/local-government-reporting/state-contracts" TargetMode="External"/><Relationship Id="rId12" Type="http://schemas.openxmlformats.org/officeDocument/2006/relationships/hyperlink" Target="mailto:StateContracts@lla.l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la.la.gov/cpas/state-contracts/index.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sbhi.state.la.us/" TargetMode="Externa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ASD Report</Template>
  <TotalTime>1310</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3940</CharactersWithSpaces>
  <SharedDoc>false</SharedDoc>
  <HLinks>
    <vt:vector size="18" baseType="variant">
      <vt:variant>
        <vt:i4>1114237</vt:i4>
      </vt:variant>
      <vt:variant>
        <vt:i4>6</vt:i4>
      </vt:variant>
      <vt:variant>
        <vt:i4>0</vt:i4>
      </vt:variant>
      <vt:variant>
        <vt:i4>5</vt:i4>
      </vt:variant>
      <vt:variant>
        <vt:lpwstr>mailto:nclement@lla.la.gov</vt:lpwstr>
      </vt:variant>
      <vt:variant>
        <vt:lpwstr/>
      </vt:variant>
      <vt:variant>
        <vt:i4>2752542</vt:i4>
      </vt:variant>
      <vt:variant>
        <vt:i4>3</vt:i4>
      </vt:variant>
      <vt:variant>
        <vt:i4>0</vt:i4>
      </vt:variant>
      <vt:variant>
        <vt:i4>5</vt:i4>
      </vt:variant>
      <vt:variant>
        <vt:lpwstr>http://www.lla.la.gov/userfiles/file/AUP_Report.doc</vt:lpwstr>
      </vt:variant>
      <vt:variant>
        <vt:lpwstr/>
      </vt:variant>
      <vt:variant>
        <vt:i4>3014765</vt:i4>
      </vt:variant>
      <vt:variant>
        <vt:i4>0</vt:i4>
      </vt:variant>
      <vt:variant>
        <vt:i4>0</vt:i4>
      </vt:variant>
      <vt:variant>
        <vt:i4>5</vt:i4>
      </vt:variant>
      <vt:variant>
        <vt:lpwstr>http://www.usskidd.com/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Carrie Stein Thompson</cp:lastModifiedBy>
  <cp:revision>4</cp:revision>
  <cp:lastPrinted>2012-04-05T17:07:00Z</cp:lastPrinted>
  <dcterms:created xsi:type="dcterms:W3CDTF">2026-03-24T14:38:00Z</dcterms:created>
  <dcterms:modified xsi:type="dcterms:W3CDTF">2026-04-24T11:58:00Z</dcterms:modified>
</cp:coreProperties>
</file>